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793BA" w14:textId="4BD23C30" w:rsidR="006B2D9A" w:rsidRPr="00673B28" w:rsidRDefault="00B421AC" w:rsidP="006B2D9A">
      <w:pPr>
        <w:jc w:val="center"/>
        <w:rPr>
          <w:sz w:val="26"/>
          <w:szCs w:val="26"/>
        </w:rPr>
      </w:pPr>
      <w:r w:rsidRPr="00673B28">
        <w:rPr>
          <w:b/>
          <w:sz w:val="26"/>
          <w:szCs w:val="26"/>
        </w:rPr>
        <w:t>Ed Borel d.o.o.</w:t>
      </w:r>
    </w:p>
    <w:p w14:paraId="1DC2D5C9" w14:textId="58EC7BA1" w:rsidR="00601944" w:rsidRPr="00673B28" w:rsidRDefault="00382238" w:rsidP="0029214E">
      <w:pPr>
        <w:spacing w:before="5800" w:after="0"/>
        <w:jc w:val="center"/>
      </w:pPr>
      <w:r w:rsidRPr="00673B28">
        <w:rPr>
          <w:noProof/>
        </w:rPr>
        <w:drawing>
          <wp:inline distT="0" distB="0" distL="0" distR="0" wp14:anchorId="0CB23216" wp14:editId="55567C28">
            <wp:extent cx="3410999" cy="1267979"/>
            <wp:effectExtent l="0" t="0" r="0" b="8890"/>
            <wp:docPr id="100403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72" cy="127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D9A" w:rsidRPr="00673B2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38EE6B68" wp14:editId="0EF910DD">
                <wp:simplePos x="0" y="0"/>
                <wp:positionH relativeFrom="margin">
                  <wp:align>center</wp:align>
                </wp:positionH>
                <wp:positionV relativeFrom="margin">
                  <wp:posOffset>8618220</wp:posOffset>
                </wp:positionV>
                <wp:extent cx="3060700" cy="3429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664C6" w14:textId="3E8AF983" w:rsidR="00ED0001" w:rsidRPr="00E0665A" w:rsidRDefault="00ED0001" w:rsidP="00D032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OLE_LINK12"/>
                            <w:bookmarkStart w:id="1" w:name="OLE_LINK13"/>
                            <w:bookmarkStart w:id="2" w:name="_Hlk535588642"/>
                            <w:bookmarkStart w:id="3" w:name="OLE_LINK51"/>
                            <w:bookmarkStart w:id="4" w:name="OLE_LINK52"/>
                            <w:bookmarkStart w:id="5" w:name="_Hlk535590183"/>
                            <w:bookmarkStart w:id="6" w:name="OLE_LINK53"/>
                            <w:bookmarkStart w:id="7" w:name="OLE_LINK54"/>
                            <w:bookmarkStart w:id="8" w:name="_Hlk535590197"/>
                            <w:bookmarkStart w:id="9" w:name="OLE_LINK55"/>
                            <w:bookmarkStart w:id="10" w:name="OLE_LINK56"/>
                            <w:bookmarkStart w:id="11" w:name="_Hlk535590208"/>
                            <w:bookmarkStart w:id="12" w:name="OLE_LINK86"/>
                            <w:bookmarkStart w:id="13" w:name="OLE_LINK87"/>
                            <w:bookmarkStart w:id="14" w:name="_Hlk535592176"/>
                            <w:bookmarkStart w:id="15" w:name="OLE_LINK88"/>
                            <w:bookmarkStart w:id="16" w:name="OLE_LINK89"/>
                            <w:bookmarkStart w:id="17" w:name="_Hlk535592182"/>
                            <w:r w:rsidRPr="00E0665A">
                              <w:rPr>
                                <w:sz w:val="22"/>
                                <w:szCs w:val="22"/>
                              </w:rPr>
                              <w:t>http://www.</w:t>
                            </w:r>
                            <w:r w:rsidR="00B421AC">
                              <w:rPr>
                                <w:sz w:val="22"/>
                                <w:szCs w:val="22"/>
                              </w:rPr>
                              <w:t>edborel.hr</w:t>
                            </w:r>
                            <w:r w:rsidRPr="00E0665A">
                              <w:rPr>
                                <w:sz w:val="22"/>
                                <w:szCs w:val="22"/>
                              </w:rPr>
                              <w:t>/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8AE6A03">
              <v:shapetype id="_x0000_t202" coordsize="21600,21600" o:spt="202" path="m,l,21600r21600,l21600,xe" w14:anchorId="38EE6B68">
                <v:stroke joinstyle="miter"/>
                <v:path gradientshapeok="t" o:connecttype="rect"/>
              </v:shapetype>
              <v:shape id="Text Box 65" style="position:absolute;left:0;text-align:left;margin-left:0;margin-top:678.6pt;width:241pt;height:27pt;z-index:2516572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bottom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rO9gEAAM0DAAAOAAAAZHJzL2Uyb0RvYy54bWysU11v2yAUfZ+0/4B4X+ykSdtYIVXXrtOk&#10;7kPq9gMwxjEacBmQ2Nmv7wW7abS9TfMDutcXDvece9jcDEaTg/RBgWV0PispkVZAo+yO0R/fH95d&#10;UxIitw3XYCWjRxnozfbtm03vKrmADnQjPUEQG6reMdrF6KqiCKKThocZOGmx2II3PGLqd0XjeY/o&#10;RheLsrwsevCN8yBkCPj3fizSbcZvWyni17YNMhLNKPYW8+rzWqe12G54tfPcdUpMbfB/6MJwZfHS&#10;E9Q9j5zsvfoLyijhIUAbZwJMAW2rhMwckM28/IPNU8edzFxQnOBOMoX/Byu+HJ7cN0/i8B4GHGAm&#10;EdwjiJ+BWLjruN3JW++h7yRv8OJ5kqzoXaimo0nqUIUEUvefocEh832EDDS03iRVkCdBdBzA8SS6&#10;HCIR+POivCyvSiwJrF0sF2uM0xW8ejntfIgfJRiSAkY9DjWj88NjiOPWly3pMgsPSus8WG1Jz+h6&#10;tVjlA2cVoyL6TivD6HWZvtEJieQH2+TDkSs9xtiLthPrRHSkHId6wI2JfQ3NEfl7GP2F7wGDDvxv&#10;Snr0FqPh1557SYn+ZFHD9Xy5TGbMyXJ1tcDEn1fq8wq3AqEYrSkZw7uYDTxyvUWtW5VleO1k6hU9&#10;k4Wc/J1MeZ7nXa+vcPsMAAD//wMAUEsDBBQABgAIAAAAIQA7u5qp3QAAAAoBAAAPAAAAZHJzL2Rv&#10;d25yZXYueG1sTI9BT4NAEIXvJv6HzZh4swuI2lCWxlR7bKy1P2BhR0DZWcIuBf6940mP872XN+/l&#10;29l24oKDbx0piFcRCKTKmZZqBeeP/d0ahA+ajO4coYIFPWyL66tcZ8ZN9I6XU6gFh5DPtIImhD6T&#10;0lcNWu1Xrkdi7dMNVgc+h1qaQU8cbjuZRNGjtLol/tDoHncNVt+n0Sp4PZZLmcZf+/QlWkrzNh12&#10;1XhQ6vZmft6ACDiHPzP81ufqUHCn0o1kvOgU8JDA9P7hKQHBerpOGJWM0jhOQBa5/D+h+AEAAP//&#10;AwBQSwECLQAUAAYACAAAACEAtoM4kv4AAADhAQAAEwAAAAAAAAAAAAAAAAAAAAAAW0NvbnRlbnRf&#10;VHlwZXNdLnhtbFBLAQItABQABgAIAAAAIQA4/SH/1gAAAJQBAAALAAAAAAAAAAAAAAAAAC8BAABf&#10;cmVscy8ucmVsc1BLAQItABQABgAIAAAAIQCu0irO9gEAAM0DAAAOAAAAAAAAAAAAAAAAAC4CAABk&#10;cnMvZTJvRG9jLnhtbFBLAQItABQABgAIAAAAIQA7u5qp3QAAAAoBAAAPAAAAAAAAAAAAAAAAAFAE&#10;AABkcnMvZG93bnJldi54bWxQSwUGAAAAAAQABADzAAAAWgUAAAAA&#10;">
                <v:textbox>
                  <w:txbxContent>
                    <w:p w:rsidRPr="00E0665A" w:rsidR="00ED0001" w:rsidP="00D032FB" w:rsidRDefault="00ED0001" w14:paraId="4353B4F4" w14:textId="3E8AF98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0665A">
                        <w:rPr>
                          <w:sz w:val="22"/>
                          <w:szCs w:val="22"/>
                        </w:rPr>
                        <w:t>http://www.</w:t>
                      </w:r>
                      <w:r w:rsidR="00B421AC">
                        <w:rPr>
                          <w:sz w:val="22"/>
                          <w:szCs w:val="22"/>
                        </w:rPr>
                        <w:t>edborel.hr</w:t>
                      </w:r>
                      <w:r w:rsidRPr="00E0665A">
                        <w:rPr>
                          <w:sz w:val="22"/>
                          <w:szCs w:val="22"/>
                        </w:rPr>
                        <w:t>/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457697E" w14:textId="2FD31B70" w:rsidR="00D03FCD" w:rsidRPr="00673B28" w:rsidRDefault="00FC1FF5" w:rsidP="00A14B3A">
      <w:pPr>
        <w:pStyle w:val="Title"/>
        <w:rPr>
          <w:lang w:val="hr-HR"/>
        </w:rPr>
      </w:pPr>
      <w:sdt>
        <w:sdtPr>
          <w:rPr>
            <w:lang w:val="hr-HR"/>
          </w:rPr>
          <w:alias w:val="WP"/>
          <w:tag w:val="WP"/>
          <w:id w:val="-906916312"/>
          <w:placeholder>
            <w:docPart w:val="E5172DCFA2D44784B279425B15D086DA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165A6C">
            <w:rPr>
              <w:lang w:val="hr-HR"/>
            </w:rPr>
            <w:t>Fiskalizacija 2.0</w:t>
          </w:r>
        </w:sdtContent>
      </w:sdt>
    </w:p>
    <w:p w14:paraId="11314C17" w14:textId="77777777" w:rsidR="000C6771" w:rsidRPr="00673B28" w:rsidRDefault="000C6771" w:rsidP="000C6771">
      <w:pPr>
        <w:pStyle w:val="Title"/>
        <w:rPr>
          <w:lang w:val="hr-HR"/>
        </w:rPr>
      </w:pPr>
      <w:r w:rsidRPr="00673B28">
        <w:rPr>
          <w:color w:val="E5B8B7" w:themeColor="accent2" w:themeTint="66"/>
          <w:lang w:val="hr-HR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B3B2E" wp14:editId="3886A12E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5797550" cy="0"/>
                <wp:effectExtent l="38100" t="38100" r="69850" b="952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6B1B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948995A">
              <v:line id="Straight Connector 6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6b1bb" strokeweight="2pt" from="0,14.8pt" to="456.5pt,14.8pt" w14:anchorId="6BCD7B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VkugEAANUDAAAOAAAAZHJzL2Uyb0RvYy54bWysU11r2zAUfR/sPwi9L7IDSTcTp5CW7mV0&#10;Zet+gCJfxQJ9IWmx8+97pThOWQeFsZdrXemeo3OPrje3o9HkCCEqZ1taLypKwArXKXto6a/nh0+f&#10;KYmJ245rZ6GlJ4j0dvvxw2bwDSxd73QHgSCJjc3gW9qn5BvGoujB8LhwHiweShcMT5iGA+sCH5Dd&#10;aLasqjUbXOh8cAJixN378yHdFn4pQaTvUkZIRLcUtaUSQ4n7HNl2w5tD4L5XYpLB/0GF4cripTPV&#10;PU+c/A7qDZVRIrjoZFoIZ5iTUgkoPWA3dfVHNz977qH0guZEP9sU/x+teDze2aeANgw+NtE/hdzF&#10;KIPJX9RHxmLWaTYLxkQEbq5uvtysVuipuJyxK9CHmL6CMyQvWqqVzX3whh+/xYSXYemlJG9rm2N0&#10;WnUPSuuShMP+Tgdy5Pnl1rt6t8uPhcBXZZhlKLtqL6t00nCm/QGSqA7VLsv1ZaxgpuVCgE3riVdb&#10;rM4wiRJmYPU+cKrPUCgjN4Pr98EzotzsbJrBRlkX/kaQxnqSLM/1FwfOfWcL9q47lVct1uDsFOem&#10;Oc/D+Tov8OvfuH0BAAD//wMAUEsDBBQABgAIAAAAIQDkOau/3AAAAAYBAAAPAAAAZHJzL2Rvd25y&#10;ZXYueG1sTI9BS8NAEIXvgv9hGcGb3STFYtNsioiSghfbKvS4yY5JMDsbspsm/feOeNDje29475ts&#10;O9tOnHHwrSMF8SICgVQ501Kt4P34cvcAwgdNRneOUMEFPWzz66tMp8ZNtMfzIdSCS8inWkETQp9K&#10;6asGrfYL1yNx9ukGqwPLoZZm0BOX204mUbSSVrfEC43u8anB6uswWgVvSeNNsTvt4uN4KZ/vP4qp&#10;eF0qdXszP25ABJzD3zH84DM65MxUupGMF50CfiQoSNYrEJyu4yUb5a8h80z+x8+/AQAA//8DAFBL&#10;AQItABQABgAIAAAAIQC2gziS/gAAAOEBAAATAAAAAAAAAAAAAAAAAAAAAABbQ29udGVudF9UeXBl&#10;c10ueG1sUEsBAi0AFAAGAAgAAAAhADj9If/WAAAAlAEAAAsAAAAAAAAAAAAAAAAALwEAAF9yZWxz&#10;Ly5yZWxzUEsBAi0AFAAGAAgAAAAhADcShWS6AQAA1QMAAA4AAAAAAAAAAAAAAAAALgIAAGRycy9l&#10;Mm9Eb2MueG1sUEsBAi0AFAAGAAgAAAAhAOQ5q7/cAAAABgEAAA8AAAAAAAAAAAAAAAAAFAQAAGRy&#10;cy9kb3ducmV2LnhtbFBLBQYAAAAABAAEAPMAAAAdBQAAAAA=&#10;">
                <v:shadow on="t" color="black" opacity="24903f" offset="0,.55556mm" origin=",.5"/>
              </v:line>
            </w:pict>
          </mc:Fallback>
        </mc:AlternateContent>
      </w:r>
    </w:p>
    <w:p w14:paraId="6FD728D9" w14:textId="5980FC02" w:rsidR="000C6771" w:rsidRPr="00673B28" w:rsidRDefault="00165A6C" w:rsidP="00D51D49">
      <w:pPr>
        <w:jc w:val="center"/>
        <w:rPr>
          <w:rFonts w:asciiTheme="majorHAnsi" w:eastAsiaTheme="majorEastAsia" w:hAnsiTheme="majorHAnsi" w:cstheme="majorBidi"/>
          <w:noProof/>
          <w:color w:val="262626" w:themeColor="text1" w:themeTint="D9"/>
          <w:sz w:val="44"/>
          <w:szCs w:val="96"/>
          <w:lang w:eastAsia="hr-HR"/>
        </w:rPr>
      </w:pPr>
      <w:r>
        <w:rPr>
          <w:rFonts w:asciiTheme="majorHAnsi" w:eastAsiaTheme="majorEastAsia" w:hAnsiTheme="majorHAnsi" w:cstheme="majorBidi"/>
          <w:noProof/>
          <w:color w:val="262626" w:themeColor="text1" w:themeTint="D9"/>
          <w:sz w:val="44"/>
          <w:szCs w:val="96"/>
          <w:lang w:eastAsia="hr-HR"/>
        </w:rPr>
        <w:t>Priprema</w:t>
      </w:r>
      <w:r w:rsidR="00F65BB6">
        <w:rPr>
          <w:rFonts w:asciiTheme="majorHAnsi" w:eastAsiaTheme="majorEastAsia" w:hAnsiTheme="majorHAnsi" w:cstheme="majorBidi"/>
          <w:noProof/>
          <w:color w:val="262626" w:themeColor="text1" w:themeTint="D9"/>
          <w:sz w:val="44"/>
          <w:szCs w:val="96"/>
          <w:lang w:eastAsia="hr-HR"/>
        </w:rPr>
        <w:t xml:space="preserve"> za ljekarničku ustanovu</w:t>
      </w:r>
    </w:p>
    <w:p w14:paraId="4F681187" w14:textId="20D3EC39" w:rsidR="00EF49A7" w:rsidRPr="00673B28" w:rsidRDefault="00EF49A7" w:rsidP="00D51D49">
      <w:pPr>
        <w:jc w:val="center"/>
        <w:rPr>
          <w:rFonts w:asciiTheme="majorHAnsi" w:eastAsiaTheme="majorEastAsia" w:hAnsiTheme="majorHAnsi" w:cstheme="majorBidi"/>
          <w:noProof/>
          <w:color w:val="262626" w:themeColor="text1" w:themeTint="D9"/>
          <w:sz w:val="44"/>
          <w:szCs w:val="96"/>
          <w:lang w:eastAsia="hr-HR"/>
        </w:rPr>
      </w:pPr>
    </w:p>
    <w:p w14:paraId="0D43FDB0" w14:textId="5E55EC83" w:rsidR="00EF49A7" w:rsidRPr="00673B28" w:rsidRDefault="008B7789">
      <w:pPr>
        <w:jc w:val="center"/>
      </w:pPr>
      <w:r w:rsidRPr="00673B28">
        <w:rPr>
          <w:sz w:val="24"/>
          <w:szCs w:val="24"/>
        </w:rPr>
        <w:t>Verzija</w:t>
      </w:r>
      <w:r w:rsidR="009A392F" w:rsidRPr="00673B28">
        <w:rPr>
          <w:sz w:val="24"/>
          <w:szCs w:val="24"/>
        </w:rPr>
        <w:t xml:space="preserve"> </w:t>
      </w:r>
      <w:r w:rsidR="00010B8C" w:rsidRPr="00673B28">
        <w:rPr>
          <w:sz w:val="24"/>
          <w:szCs w:val="24"/>
        </w:rPr>
        <w:t>1</w:t>
      </w:r>
      <w:r w:rsidR="00CE4D47" w:rsidRPr="00673B28">
        <w:rPr>
          <w:sz w:val="24"/>
          <w:szCs w:val="24"/>
        </w:rPr>
        <w:t>.</w:t>
      </w:r>
      <w:r w:rsidR="00010B8C" w:rsidRPr="00673B28">
        <w:rPr>
          <w:sz w:val="24"/>
          <w:szCs w:val="24"/>
        </w:rPr>
        <w:t>0</w:t>
      </w:r>
    </w:p>
    <w:p w14:paraId="7FC44D35" w14:textId="77777777" w:rsidR="00EF49A7" w:rsidRPr="00673B28" w:rsidRDefault="00EF49A7" w:rsidP="00D51D49">
      <w:pPr>
        <w:jc w:val="center"/>
      </w:pPr>
    </w:p>
    <w:p w14:paraId="7D1A04A2" w14:textId="148821A7" w:rsidR="00134A08" w:rsidRPr="00673B28" w:rsidRDefault="00165A6C" w:rsidP="00165A6C">
      <w:pPr>
        <w:jc w:val="center"/>
        <w:sectPr w:rsidR="00134A08" w:rsidRPr="00673B28" w:rsidSect="00CA71FD">
          <w:headerReference w:type="even" r:id="rId13"/>
          <w:headerReference w:type="default" r:id="rId14"/>
          <w:pgSz w:w="11907" w:h="16840" w:code="9"/>
          <w:pgMar w:top="1440" w:right="1440" w:bottom="1440" w:left="1440" w:header="284" w:footer="57" w:gutter="0"/>
          <w:cols w:space="708"/>
          <w:titlePg/>
          <w:docGrid w:linePitch="360"/>
        </w:sectPr>
      </w:pPr>
      <w:r>
        <w:t>27</w:t>
      </w:r>
      <w:r w:rsidR="0065615B" w:rsidRPr="00673B28">
        <w:t>.</w:t>
      </w:r>
      <w:r>
        <w:t>10</w:t>
      </w:r>
      <w:r w:rsidR="0065615B" w:rsidRPr="00673B28">
        <w:t>.</w:t>
      </w:r>
      <w:r w:rsidR="00DC5B6F" w:rsidRPr="00673B28">
        <w:t>20</w:t>
      </w:r>
      <w:r w:rsidR="0065615B" w:rsidRPr="00673B28">
        <w:t>2</w:t>
      </w:r>
      <w:r>
        <w:t>5.</w:t>
      </w:r>
    </w:p>
    <w:p w14:paraId="36A97A09" w14:textId="155EB1E6" w:rsidR="0069111E" w:rsidRPr="00673B28" w:rsidRDefault="001656DB" w:rsidP="00550946">
      <w:pPr>
        <w:pStyle w:val="Heading1"/>
        <w:numPr>
          <w:ilvl w:val="0"/>
          <w:numId w:val="0"/>
        </w:numPr>
      </w:pPr>
      <w:bookmarkStart w:id="18" w:name="OLE_LINK47"/>
      <w:bookmarkStart w:id="19" w:name="OLE_LINK48"/>
      <w:bookmarkStart w:id="20" w:name="_Toc131356018"/>
      <w:r w:rsidRPr="00673B28">
        <w:lastRenderedPageBreak/>
        <w:t>Sažetak</w:t>
      </w:r>
      <w:bookmarkEnd w:id="18"/>
      <w:bookmarkEnd w:id="19"/>
      <w:bookmarkEnd w:id="20"/>
    </w:p>
    <w:p w14:paraId="2AEADC7E" w14:textId="717278C9" w:rsidR="00286617" w:rsidRDefault="00565EEF" w:rsidP="00C07AAC">
      <w:pPr>
        <w:spacing w:after="200"/>
        <w:jc w:val="left"/>
      </w:pPr>
      <w:r w:rsidRPr="00673B28">
        <w:t xml:space="preserve">Ovaj dokument sadrži </w:t>
      </w:r>
      <w:r w:rsidR="00AC4F73">
        <w:t>pripremu za fiskalizaciju 2.0 za ljekarničku ustanovu</w:t>
      </w:r>
      <w:r w:rsidR="009212C8">
        <w:t>.</w:t>
      </w:r>
    </w:p>
    <w:p w14:paraId="462A4E47" w14:textId="02C87817" w:rsidR="00E22107" w:rsidRDefault="00E22107" w:rsidP="00E22107">
      <w:r>
        <w:t>Dokument je napisan u najboljoj namjeri, ali s obzirom da se radi o sustavu FINA-e, molimo vas da su svakom slučaju vi napravite finalnu provjeru direktno s FINA-om, a u slučaju da pronađete nelogičnosti ili vam nešto nije dovoljno jasno povratno nam se javite.</w:t>
      </w:r>
    </w:p>
    <w:p w14:paraId="6D7B6C9F" w14:textId="0D78572F" w:rsidR="00C07AAC" w:rsidRDefault="007020B2" w:rsidP="00C07AAC">
      <w:pPr>
        <w:spacing w:after="200"/>
        <w:jc w:val="left"/>
      </w:pPr>
      <w:r w:rsidRPr="00673B28">
        <w:rPr>
          <w:b/>
          <w:bCs/>
        </w:rPr>
        <w:t xml:space="preserve">U slučaju bilokakvih </w:t>
      </w:r>
      <w:r w:rsidR="00BE279D" w:rsidRPr="00673B28">
        <w:rPr>
          <w:b/>
          <w:bCs/>
        </w:rPr>
        <w:t>nejasnoća ili poteškoća, molimo vas pošaljite e-mail na</w:t>
      </w:r>
      <w:r w:rsidR="00BE279D" w:rsidRPr="00673B28">
        <w:t xml:space="preserve"> </w:t>
      </w:r>
      <w:hyperlink r:id="rId15" w:history="1">
        <w:r w:rsidR="004E7D34" w:rsidRPr="00673B28">
          <w:rPr>
            <w:rStyle w:val="Hyperlink"/>
          </w:rPr>
          <w:t>podrska@edborel.hr</w:t>
        </w:r>
      </w:hyperlink>
      <w:r w:rsidR="00820195" w:rsidRPr="00673B28">
        <w:t>.</w:t>
      </w:r>
      <w:r w:rsidR="00C07AAC">
        <w:br/>
      </w:r>
      <w:r w:rsidR="00C07AAC" w:rsidRPr="004A18B3">
        <w:rPr>
          <w:b/>
          <w:bCs/>
        </w:rPr>
        <w:t>Za hitne slučaje možete nas kontaktirati na 01/2406-083</w:t>
      </w:r>
      <w:r w:rsidR="0058478D">
        <w:rPr>
          <w:b/>
          <w:bCs/>
        </w:rPr>
        <w:br/>
        <w:t>Ukoliko se radi o pozivu izvan radnog vremena, ostavite poruku nakon koje će se netko povratno javiti</w:t>
      </w:r>
      <w:r w:rsidR="00B40B11">
        <w:rPr>
          <w:b/>
          <w:bCs/>
        </w:rPr>
        <w:t>.</w:t>
      </w:r>
      <w:r w:rsidR="004A18B3">
        <w:rPr>
          <w:b/>
          <w:bCs/>
        </w:rPr>
        <w:br/>
      </w:r>
      <w:r w:rsidR="00C07AAC" w:rsidRPr="004A18B3">
        <w:rPr>
          <w:b/>
          <w:bCs/>
        </w:rPr>
        <w:br/>
      </w:r>
      <w:r w:rsidR="00C07AAC">
        <w:t xml:space="preserve">Upute za rad kao i učestala pitanja </w:t>
      </w:r>
      <w:r w:rsidR="004A18B3">
        <w:t xml:space="preserve">i odgovori </w:t>
      </w:r>
      <w:r w:rsidR="00C07AAC">
        <w:t>nalaze se na internet stranicama</w:t>
      </w:r>
      <w:r w:rsidR="004A18B3">
        <w:t xml:space="preserve"> www.edborel.hr pod </w:t>
      </w:r>
      <w:r w:rsidR="004A18B3" w:rsidRPr="004A18B3">
        <w:rPr>
          <w:b/>
          <w:bCs/>
        </w:rPr>
        <w:t>EskulapWin -&gt; Pitanja i odgovori.</w:t>
      </w:r>
      <w:r w:rsidR="004A18B3" w:rsidRPr="004A18B3">
        <w:rPr>
          <w:b/>
          <w:bCs/>
        </w:rPr>
        <w:br/>
      </w:r>
      <w:r w:rsidR="004A18B3">
        <w:t xml:space="preserve">Internet stranica </w:t>
      </w:r>
      <w:r w:rsidR="00C07AAC">
        <w:t>dostupn</w:t>
      </w:r>
      <w:r w:rsidR="004A18B3">
        <w:t>a je</w:t>
      </w:r>
      <w:r w:rsidR="00C07AAC">
        <w:t xml:space="preserve"> i direktno kroz program odabirom opcije </w:t>
      </w:r>
      <w:r w:rsidR="00C07AAC" w:rsidRPr="004A18B3">
        <w:rPr>
          <w:b/>
          <w:bCs/>
        </w:rPr>
        <w:t>Pomoć - „Novosti“</w:t>
      </w:r>
      <w:r w:rsidR="00C07AAC">
        <w:t xml:space="preserve"> na kojima  su  prikazane i najnovije obavijesti vezane za rad programa</w:t>
      </w:r>
    </w:p>
    <w:p w14:paraId="6981653D" w14:textId="14BDF791" w:rsidR="007020B2" w:rsidRPr="00673B28" w:rsidRDefault="007020B2" w:rsidP="00C07AAC">
      <w:pPr>
        <w:spacing w:after="200"/>
        <w:jc w:val="center"/>
        <w:sectPr w:rsidR="007020B2" w:rsidRPr="00673B28" w:rsidSect="00CA71FD">
          <w:footerReference w:type="default" r:id="rId16"/>
          <w:pgSz w:w="11907" w:h="16839" w:code="9"/>
          <w:pgMar w:top="1440" w:right="1440" w:bottom="1440" w:left="1440" w:header="709" w:footer="425" w:gutter="0"/>
          <w:cols w:space="708"/>
          <w:docGrid w:linePitch="360"/>
        </w:sectPr>
      </w:pPr>
    </w:p>
    <w:p w14:paraId="11D29ACB" w14:textId="63FB1194" w:rsidR="004A18B3" w:rsidRDefault="0084610D" w:rsidP="000D0683">
      <w:pPr>
        <w:pStyle w:val="Heading1"/>
      </w:pPr>
      <w:r>
        <w:lastRenderedPageBreak/>
        <w:t>Fiskalizacija 2.0</w:t>
      </w:r>
    </w:p>
    <w:p w14:paraId="58C6D295" w14:textId="0D6B9118" w:rsidR="000D0683" w:rsidRDefault="0084610D" w:rsidP="000D0683">
      <w:pPr>
        <w:pStyle w:val="Heading2"/>
      </w:pPr>
      <w:r>
        <w:t>Opće informacije</w:t>
      </w:r>
    </w:p>
    <w:p w14:paraId="4056B76F" w14:textId="77777777" w:rsidR="0084610D" w:rsidRDefault="0084610D" w:rsidP="0084610D">
      <w:r>
        <w:t>Ovaj dokument predstavlja detaljniju uputu o predradnjama koje je potrebno učiniti kako bi se spremno dočekala nadolazeća Fiskalizacija 2.0. Primjeri u ovoj uputi su napravljeni u najboljoj namjeri, ali s obzirom da se radi o sustavu FINA-e, molimo vas da su svakom slučaju vi napravite finalnu provjeru direktno s FINA-om, a u slučaju da pronađete nelogičnosti ili vam nešto nije dovoljno jasno povratno nam se javite.</w:t>
      </w:r>
    </w:p>
    <w:p w14:paraId="67F75134" w14:textId="71E1B7C9" w:rsidR="0084610D" w:rsidRDefault="0084610D" w:rsidP="0084610D">
      <w:r>
        <w:t>Fiskalizacija 2.0. uvodi obvezu da se od 1.1.2026. ispostavljaju B2B (business to business) e-račun</w:t>
      </w:r>
      <w:r w:rsidR="0D436C30">
        <w:t>i</w:t>
      </w:r>
      <w:r>
        <w:t xml:space="preserve"> između firmi koje su registrirane u Republici Hrvatskoj. Firme e-račune međusobno šalju koristeći certificirane informacijske posrednike koji se brinu da se e-računi ispravno prenesu između firme/poslovne jedinice koje račun šalje te firme/poslovne jedinice koja račun zaprima.</w:t>
      </w:r>
    </w:p>
    <w:p w14:paraId="2B4C29F7" w14:textId="77777777" w:rsidR="0084610D" w:rsidRDefault="0084610D" w:rsidP="0084610D">
      <w:r>
        <w:t xml:space="preserve">Programi EskulapWin i GeneralLedger u postupku su integracije sa FINA-om kao certificiranim informacijskim posrednikom i od 1.1.2026. bit će omogućeno korištenje e-računa ISKLJUČIVO putem FINA-e. Htjeli bismo napomenuti da se ovdje ne radi o odluci u kojoj Ed Borel d.o.o favorizira FINA-u u odnosu na druge informacijske posrednike, već svaki informacijski posrednik ima vlastito sučelje za integraciju koje je potrebno implementirati i integrirati, a zbog kratkog vremenskog roka to nije bilo moguće odraditi prema svim informacijskim posrednicima.  </w:t>
      </w:r>
    </w:p>
    <w:p w14:paraId="7C6554DE" w14:textId="29CDDAFD" w:rsidR="0084610D" w:rsidRDefault="0084610D" w:rsidP="0084610D">
      <w:pPr>
        <w:rPr>
          <w:b/>
          <w:bCs/>
        </w:rPr>
      </w:pPr>
      <w:r>
        <w:t>Proces pripreme bit će posebno podijeljen za ljekarne koje nisu dio ljekarničke ustanove i za ustanove s više ljekarničkih jedinica</w:t>
      </w:r>
      <w:r w:rsidR="008423C3">
        <w:t xml:space="preserve">, </w:t>
      </w:r>
      <w:r w:rsidR="008423C3" w:rsidRPr="008423C3">
        <w:rPr>
          <w:b/>
          <w:bCs/>
        </w:rPr>
        <w:t xml:space="preserve">a ovaj dokument odnosi se isključivo na </w:t>
      </w:r>
      <w:r w:rsidR="00C16116">
        <w:rPr>
          <w:b/>
          <w:bCs/>
        </w:rPr>
        <w:t>ustanove s više ljekarničkih jedinica</w:t>
      </w:r>
    </w:p>
    <w:p w14:paraId="297E609C" w14:textId="77777777" w:rsidR="001A6AE9" w:rsidRPr="001A6AE9" w:rsidRDefault="001A6AE9" w:rsidP="001A6AE9">
      <w:pPr>
        <w:spacing w:after="0" w:line="240" w:lineRule="auto"/>
        <w:jc w:val="left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FFFF"/>
          <w:lang w:eastAsia="hr-HR"/>
        </w:rPr>
        <w:t>Proces za ustanove s više ljekarničkih jedinica</w:t>
      </w:r>
    </w:p>
    <w:p w14:paraId="704D1C62" w14:textId="77777777" w:rsidR="001A6AE9" w:rsidRPr="001A6AE9" w:rsidRDefault="001A6AE9" w:rsidP="001A6AE9">
      <w:pPr>
        <w:numPr>
          <w:ilvl w:val="0"/>
          <w:numId w:val="15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Izbor informacijskog posrednika -&gt; FINA</w:t>
      </w:r>
    </w:p>
    <w:p w14:paraId="5946C207" w14:textId="77777777" w:rsidR="001A6AE9" w:rsidRPr="001A6AE9" w:rsidRDefault="001A6AE9" w:rsidP="001A6AE9">
      <w:pPr>
        <w:numPr>
          <w:ilvl w:val="1"/>
          <w:numId w:val="16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Ugovaranje informacijskog posrednika</w:t>
      </w:r>
    </w:p>
    <w:p w14:paraId="0A8E6C13" w14:textId="77777777" w:rsidR="001A6AE9" w:rsidRPr="001A6AE9" w:rsidRDefault="001A6AE9" w:rsidP="001A6AE9">
      <w:pPr>
        <w:numPr>
          <w:ilvl w:val="2"/>
          <w:numId w:val="17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Pristupnica za registraciju poslovnog subjekta s poslovnim jedinicama na servis FINA e-Račun za poslovne subjekte</w:t>
      </w:r>
    </w:p>
    <w:p w14:paraId="14D4CD1A" w14:textId="77777777" w:rsidR="001A6AE9" w:rsidRPr="001A6AE9" w:rsidRDefault="001A6AE9" w:rsidP="001A6AE9">
      <w:pPr>
        <w:numPr>
          <w:ilvl w:val="2"/>
          <w:numId w:val="17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zahtjev za izdavanjem aplikacijskog certifikata za FINA e-Račun i e-Račun za državu</w:t>
      </w:r>
    </w:p>
    <w:p w14:paraId="42CD1AC3" w14:textId="77777777" w:rsidR="001A6AE9" w:rsidRPr="001A6AE9" w:rsidRDefault="001A6AE9" w:rsidP="001A6AE9">
      <w:pPr>
        <w:numPr>
          <w:ilvl w:val="3"/>
          <w:numId w:val="18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MODEL A - Izdavanje 1 certifikata za sve poslovne jedinice (ljekarne + knjigovodstvo)</w:t>
      </w:r>
    </w:p>
    <w:p w14:paraId="51888D25" w14:textId="77777777" w:rsidR="001A6AE9" w:rsidRPr="001A6AE9" w:rsidRDefault="001A6AE9" w:rsidP="001A6AE9">
      <w:pPr>
        <w:numPr>
          <w:ilvl w:val="3"/>
          <w:numId w:val="18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MODEL B - Izdavanje zasebnog certifikata za svaku poslovnu jedinicu (ljekarnu + knjigovodstvo)</w:t>
      </w:r>
    </w:p>
    <w:p w14:paraId="7E9BAA44" w14:textId="77777777" w:rsidR="001A6AE9" w:rsidRPr="001A6AE9" w:rsidRDefault="001A6AE9" w:rsidP="001A6AE9">
      <w:pPr>
        <w:numPr>
          <w:ilvl w:val="2"/>
          <w:numId w:val="17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pristupnica za internetski servis e-Račun za poslovne subjekte</w:t>
      </w:r>
    </w:p>
    <w:p w14:paraId="34DFED23" w14:textId="77777777" w:rsidR="001A6AE9" w:rsidRPr="001A6AE9" w:rsidRDefault="001A6AE9" w:rsidP="001A6AE9">
      <w:pPr>
        <w:numPr>
          <w:ilvl w:val="3"/>
          <w:numId w:val="19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MODEL A - Ovlaštenje 1 certifikata za sve poslovne jedinice (ljekarne + knjigovodstvo)</w:t>
      </w:r>
    </w:p>
    <w:p w14:paraId="0D992A10" w14:textId="77777777" w:rsidR="001A6AE9" w:rsidRPr="001A6AE9" w:rsidRDefault="001A6AE9" w:rsidP="001A6AE9">
      <w:pPr>
        <w:numPr>
          <w:ilvl w:val="3"/>
          <w:numId w:val="19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MODEL B - Ovlaštenje 1 certifikata za 1 poslovnu jedinicu (ljekarnu)</w:t>
      </w:r>
    </w:p>
    <w:p w14:paraId="47EF7331" w14:textId="77777777" w:rsidR="001A6AE9" w:rsidRPr="001A6AE9" w:rsidRDefault="001A6AE9" w:rsidP="001A6AE9">
      <w:pPr>
        <w:numPr>
          <w:ilvl w:val="1"/>
          <w:numId w:val="16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FINA inicira ovlaštenje</w:t>
      </w:r>
    </w:p>
    <w:p w14:paraId="4822EE4D" w14:textId="77777777" w:rsidR="001A6AE9" w:rsidRPr="001A6AE9" w:rsidRDefault="001A6AE9" w:rsidP="001A6AE9">
      <w:pPr>
        <w:numPr>
          <w:ilvl w:val="1"/>
          <w:numId w:val="16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Potvrda ovlaštenje u FiskAplikaciji</w:t>
      </w:r>
    </w:p>
    <w:p w14:paraId="7F1CCF18" w14:textId="77777777" w:rsidR="001A6AE9" w:rsidRPr="009F0A50" w:rsidRDefault="001A6AE9" w:rsidP="001A6AE9">
      <w:pPr>
        <w:numPr>
          <w:ilvl w:val="0"/>
          <w:numId w:val="15"/>
        </w:num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  <w:r w:rsidRPr="001A6A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hr-HR"/>
        </w:rPr>
        <w:t>Klasifikacija proizvoda po djelatnostima (KPD)</w:t>
      </w:r>
    </w:p>
    <w:p w14:paraId="7CBCA0E8" w14:textId="77777777" w:rsidR="009F0A50" w:rsidRPr="001A6AE9" w:rsidRDefault="009F0A50" w:rsidP="009F0A50">
      <w:pPr>
        <w:spacing w:after="0" w:line="240" w:lineRule="auto"/>
        <w:jc w:val="left"/>
        <w:textAlignment w:val="center"/>
        <w:rPr>
          <w:rFonts w:ascii="Calibri" w:eastAsia="Times New Roman" w:hAnsi="Calibri" w:cs="Calibri"/>
          <w:color w:val="000000"/>
          <w:sz w:val="22"/>
          <w:szCs w:val="22"/>
          <w:lang w:eastAsia="hr-HR"/>
        </w:rPr>
      </w:pPr>
    </w:p>
    <w:p w14:paraId="3CB3251B" w14:textId="77777777" w:rsidR="009F0A50" w:rsidRDefault="009F0A50">
      <w:pPr>
        <w:jc w:val="left"/>
        <w:rPr>
          <w:rFonts w:asciiTheme="majorHAnsi" w:eastAsiaTheme="majorEastAsia" w:hAnsiTheme="majorHAnsi" w:cstheme="majorBidi"/>
          <w:color w:val="262626" w:themeColor="text1" w:themeTint="D9"/>
          <w:sz w:val="36"/>
          <w:szCs w:val="40"/>
        </w:rPr>
      </w:pPr>
      <w:r>
        <w:br w:type="page"/>
      </w:r>
    </w:p>
    <w:p w14:paraId="4E86F341" w14:textId="4D1F169B" w:rsidR="005B18A6" w:rsidRDefault="005B18A6" w:rsidP="009F0A50">
      <w:pPr>
        <w:pStyle w:val="Heading2"/>
      </w:pPr>
      <w:r>
        <w:lastRenderedPageBreak/>
        <w:t>Izbor informacijskog posrednika – FINA</w:t>
      </w:r>
    </w:p>
    <w:p w14:paraId="4F74DC4B" w14:textId="77777777" w:rsidR="005B18A6" w:rsidRDefault="005B18A6" w:rsidP="005B18A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Ugovaranje je moguće obaviti putem interneta, a više informacija moguće je pronaći na:</w:t>
      </w:r>
    </w:p>
    <w:p w14:paraId="5134081B" w14:textId="77777777" w:rsidR="005B18A6" w:rsidRDefault="005B18A6" w:rsidP="005B18A6">
      <w:pPr>
        <w:pStyle w:val="NormalWeb"/>
        <w:spacing w:before="0" w:beforeAutospacing="0" w:after="0" w:afterAutospacing="0"/>
        <w:ind w:firstLine="540"/>
        <w:rPr>
          <w:rFonts w:ascii="Calibri" w:hAnsi="Calibri" w:cs="Calibri"/>
          <w:sz w:val="22"/>
          <w:szCs w:val="22"/>
        </w:rPr>
      </w:pPr>
      <w:hyperlink r:id="rId17" w:history="1">
        <w:r>
          <w:rPr>
            <w:rStyle w:val="Hyperlink"/>
            <w:rFonts w:ascii="Calibri" w:hAnsi="Calibri" w:cs="Calibri"/>
            <w:sz w:val="22"/>
            <w:szCs w:val="22"/>
          </w:rPr>
          <w:t>Ugovaranje usluge za korisnike koji nemaju Finin aplikacijski certifikat - Fina</w:t>
        </w:r>
      </w:hyperlink>
    </w:p>
    <w:p w14:paraId="5427CC00" w14:textId="77777777" w:rsidR="005B18A6" w:rsidRDefault="005B18A6" w:rsidP="005B18A6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hyperlink r:id="rId18" w:history="1">
        <w:r>
          <w:rPr>
            <w:rStyle w:val="Hyperlink"/>
            <w:rFonts w:ascii="Calibri" w:hAnsi="Calibri" w:cs="Calibri"/>
            <w:sz w:val="22"/>
            <w:szCs w:val="22"/>
          </w:rPr>
          <w:t>Ugovaranje usluge za korisnike koji imaju Finin aplikacijski certifikat - Fina</w:t>
        </w:r>
      </w:hyperlink>
    </w:p>
    <w:p w14:paraId="15C9EDD3" w14:textId="77777777" w:rsidR="005B18A6" w:rsidRDefault="005B18A6" w:rsidP="005B18A6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hyperlink r:id="rId19" w:history="1">
        <w:r>
          <w:rPr>
            <w:rStyle w:val="Hyperlink"/>
            <w:rFonts w:ascii="Calibri" w:hAnsi="Calibri" w:cs="Calibri"/>
            <w:sz w:val="22"/>
            <w:szCs w:val="22"/>
          </w:rPr>
          <w:t>Vodiči za ugovaranje paketa Fina e-Račun PLUS - Fina</w:t>
        </w:r>
      </w:hyperlink>
    </w:p>
    <w:p w14:paraId="7EB5789D" w14:textId="77777777" w:rsidR="005B18A6" w:rsidRDefault="005B18A6" w:rsidP="005B18A6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2E10B62" w14:textId="77777777" w:rsidR="005B18A6" w:rsidRDefault="005B18A6" w:rsidP="005B18A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Ono što svakako preporučamo je da u sklopu usluge e-Račun ugovorite i arhiviranje ulaznih i izlaznih računa jer navedeno spada u zakonsku obavezu.</w:t>
      </w:r>
    </w:p>
    <w:p w14:paraId="22CF4DD8" w14:textId="1A71BB26" w:rsidR="005B18A6" w:rsidRPr="00392BA5" w:rsidRDefault="001A6AE9" w:rsidP="00392BA5">
      <w:pPr>
        <w:pStyle w:val="Strongtitle"/>
        <w:numPr>
          <w:ilvl w:val="0"/>
          <w:numId w:val="21"/>
        </w:numPr>
        <w:rPr>
          <w:lang w:eastAsia="hr-HR"/>
        </w:rPr>
      </w:pPr>
      <w:r w:rsidRPr="001A6AE9">
        <w:rPr>
          <w:shd w:val="clear" w:color="auto" w:fill="FFFFFF"/>
          <w:lang w:eastAsia="hr-HR"/>
        </w:rPr>
        <w:t>Pristupnica za registraciju poslovnog subjekta s poslovnim jedinicama na servis FINA e-Račun za poslovne subjekte</w:t>
      </w:r>
    </w:p>
    <w:p w14:paraId="29670073" w14:textId="7184D61F" w:rsidR="00FB69C1" w:rsidRPr="00FB69C1" w:rsidRDefault="00FB69C1" w:rsidP="00FB69C1">
      <w:pPr>
        <w:rPr>
          <w:lang w:eastAsia="hr-HR"/>
        </w:rPr>
      </w:pPr>
      <w:r w:rsidRPr="00FB69C1">
        <w:rPr>
          <w:lang w:eastAsia="hr-HR"/>
        </w:rPr>
        <w:t>Prilikom ugovaranja informacijskog posrednika, potrebno je registrirati poslovni subjekt sa poslovnim jedinicama kako bi se mogli razlikovati zaprimljeni i poslani računi ovisno o poslovnoj jedinici (ljekarni). Osim toga, izrazito savjetujemo da koristite i posebnu poslovnu jedinicu za knjigovodstvo u koju ćete moći zaprimati račune koje se odnose za ustanovu, a ne na pojedinu poslovnu jedinicu.</w:t>
      </w:r>
    </w:p>
    <w:p w14:paraId="6F88F731" w14:textId="77777777" w:rsidR="00FB69C1" w:rsidRPr="00FB69C1" w:rsidRDefault="00FB69C1" w:rsidP="00FB69C1">
      <w:pPr>
        <w:rPr>
          <w:lang w:eastAsia="hr-HR"/>
        </w:rPr>
      </w:pPr>
      <w:r w:rsidRPr="00FB69C1">
        <w:rPr>
          <w:lang w:eastAsia="hr-HR"/>
        </w:rPr>
        <w:t xml:space="preserve">Primjer pristupnice: </w:t>
      </w:r>
    </w:p>
    <w:p w14:paraId="0B15E981" w14:textId="77777777" w:rsidR="00E705C0" w:rsidRDefault="00FB69C1" w:rsidP="005677EA">
      <w:pPr>
        <w:keepNext/>
        <w:jc w:val="center"/>
      </w:pPr>
      <w:r w:rsidRPr="00FB69C1">
        <w:rPr>
          <w:noProof/>
          <w:lang w:eastAsia="hr-HR"/>
        </w:rPr>
        <w:lastRenderedPageBreak/>
        <w:drawing>
          <wp:inline distT="0" distB="0" distL="0" distR="0" wp14:anchorId="1B16718E" wp14:editId="735E17C0">
            <wp:extent cx="5544232" cy="7228936"/>
            <wp:effectExtent l="0" t="0" r="0" b="0"/>
            <wp:docPr id="825956652" name="Picture 7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56652" name="Picture 7" descr="A close-up of a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06" cy="72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3C51" w14:textId="618F893E" w:rsidR="00FB69C1" w:rsidRPr="00FB69C1" w:rsidRDefault="00E705C0" w:rsidP="005677EA">
      <w:pPr>
        <w:pStyle w:val="Caption"/>
        <w:rPr>
          <w:lang w:eastAsia="hr-HR"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 - primjer pristupnice za registraciju poslovnog subjekta s poslovnim jedinicama</w:t>
      </w:r>
    </w:p>
    <w:p w14:paraId="1AF0E571" w14:textId="77777777" w:rsidR="00FB69C1" w:rsidRPr="00FB69C1" w:rsidRDefault="00FB69C1" w:rsidP="00FB69C1">
      <w:pPr>
        <w:rPr>
          <w:lang w:eastAsia="hr-HR"/>
        </w:rPr>
      </w:pPr>
      <w:r w:rsidRPr="00FB69C1">
        <w:rPr>
          <w:lang w:eastAsia="hr-HR"/>
        </w:rPr>
        <w:t>Originalnoj pristupnici možete pristupiti na sljedećem linku:</w:t>
      </w:r>
    </w:p>
    <w:p w14:paraId="269ED6D3" w14:textId="77777777" w:rsidR="00FB69C1" w:rsidRPr="00FB69C1" w:rsidRDefault="00FB69C1" w:rsidP="00FB69C1">
      <w:pPr>
        <w:rPr>
          <w:lang w:eastAsia="hr-HR"/>
        </w:rPr>
      </w:pPr>
      <w:hyperlink r:id="rId21" w:history="1">
        <w:r w:rsidRPr="00FB69C1">
          <w:rPr>
            <w:rStyle w:val="Hyperlink"/>
            <w:lang w:eastAsia="hr-HR"/>
          </w:rPr>
          <w:t>PRISTUPNICA za registraciju poslovnog subjekta s poslovnim jedinicama na servis e-Račun za poslovne subjekte</w:t>
        </w:r>
      </w:hyperlink>
    </w:p>
    <w:p w14:paraId="6BBFD586" w14:textId="77777777" w:rsidR="00701210" w:rsidRPr="00701210" w:rsidRDefault="00701210" w:rsidP="00701210">
      <w:pPr>
        <w:rPr>
          <w:lang w:eastAsia="hr-HR"/>
        </w:rPr>
      </w:pPr>
      <w:r w:rsidRPr="00701210">
        <w:rPr>
          <w:lang w:eastAsia="hr-HR"/>
        </w:rPr>
        <w:lastRenderedPageBreak/>
        <w:t>Za ustanove s više ljekarničkih jedinica postoje dva modela koja se nude za izdavanje certifikata</w:t>
      </w:r>
    </w:p>
    <w:p w14:paraId="04942AA5" w14:textId="08496B1B" w:rsidR="00701210" w:rsidRPr="00701210" w:rsidRDefault="00701210" w:rsidP="00701210">
      <w:pPr>
        <w:rPr>
          <w:lang w:eastAsia="hr-HR"/>
        </w:rPr>
      </w:pPr>
      <w:r w:rsidRPr="00701210">
        <w:rPr>
          <w:b/>
          <w:bCs/>
          <w:lang w:eastAsia="hr-HR"/>
        </w:rPr>
        <w:t>Model A</w:t>
      </w:r>
      <w:r w:rsidRPr="00701210">
        <w:rPr>
          <w:lang w:eastAsia="hr-HR"/>
        </w:rPr>
        <w:t xml:space="preserve"> - Više poslovnih jedinica koristi jedan certifikat koji ima pravo pristupa slanja i primanja računa svih poslovnih jedinica.</w:t>
      </w:r>
    </w:p>
    <w:p w14:paraId="4334AFF1" w14:textId="77777777" w:rsidR="00701210" w:rsidRPr="00701210" w:rsidRDefault="00701210" w:rsidP="00701210">
      <w:pPr>
        <w:rPr>
          <w:lang w:eastAsia="hr-HR"/>
        </w:rPr>
      </w:pPr>
      <w:r w:rsidRPr="00701210">
        <w:rPr>
          <w:lang w:eastAsia="hr-HR"/>
        </w:rPr>
        <w:t>U ovom modelu sve poslovne jedinice koriste isti certifikat. Kroz program EskulapWin bit će moguće slati i zaprimati isključivo račune za poslovnu jedinicu u kojoj se program koristi. U programu GeneralLedger postojat će se filtriranje računa po poslovnoj jedinici, ali tehnički gledano, certifikat ima prava pristupa svim jedinicama. Ovaj model sukladan je modelu koji se trenutno koristi u Fiskalizaciji u maloprodaji gdje jedna ustanova koristi jedan certifikat za fiskalizaciju.</w:t>
      </w:r>
    </w:p>
    <w:p w14:paraId="0A3175B7" w14:textId="26E708CD" w:rsidR="00701210" w:rsidRPr="00701210" w:rsidRDefault="00701210" w:rsidP="00701210">
      <w:pPr>
        <w:rPr>
          <w:lang w:eastAsia="hr-HR"/>
        </w:rPr>
      </w:pPr>
      <w:r w:rsidRPr="00701210">
        <w:rPr>
          <w:b/>
          <w:bCs/>
          <w:lang w:eastAsia="hr-HR"/>
        </w:rPr>
        <w:t>Model B</w:t>
      </w:r>
      <w:r w:rsidRPr="00701210">
        <w:rPr>
          <w:lang w:eastAsia="hr-HR"/>
        </w:rPr>
        <w:t xml:space="preserve"> - Svaka poslovna jedinica koristi svoj certifikat</w:t>
      </w:r>
    </w:p>
    <w:p w14:paraId="267DA35B" w14:textId="7D40E59B" w:rsidR="00701210" w:rsidRDefault="00701210" w:rsidP="00701210">
      <w:pPr>
        <w:rPr>
          <w:lang w:eastAsia="hr-HR"/>
        </w:rPr>
      </w:pPr>
      <w:r w:rsidRPr="00701210">
        <w:rPr>
          <w:lang w:eastAsia="hr-HR"/>
        </w:rPr>
        <w:t>U ovom modelu za svaku poslovnu jedinicu dodjeljuje se poseban certifikat. Svakom certifikatu dodjeljuju se posebna prava za pristup. Posljedično potrebno je podn</w:t>
      </w:r>
      <w:r>
        <w:rPr>
          <w:lang w:eastAsia="hr-HR"/>
        </w:rPr>
        <w:t>i</w:t>
      </w:r>
      <w:r w:rsidRPr="00701210">
        <w:rPr>
          <w:lang w:eastAsia="hr-HR"/>
        </w:rPr>
        <w:t>jeti zahtjev za izdavanje aplikacijskog certifikata (</w:t>
      </w:r>
      <w:hyperlink r:id="rId22" w:history="1">
        <w:r w:rsidRPr="00701210">
          <w:rPr>
            <w:rStyle w:val="Hyperlink"/>
            <w:lang w:eastAsia="hr-HR"/>
          </w:rPr>
          <w:t>https://rdc.fina.hr/obrasci/ZahtjevAplikacijskieIDASeRacun.pdf</w:t>
        </w:r>
      </w:hyperlink>
      <w:r w:rsidRPr="00701210">
        <w:rPr>
          <w:lang w:eastAsia="hr-HR"/>
        </w:rPr>
        <w:t>) za svaku od poslovnih jedinica te popuniti Pristupnicu za internetski servis Fina e-Račun za poslovne subjekte (</w:t>
      </w:r>
      <w:hyperlink r:id="rId23" w:history="1">
        <w:r w:rsidRPr="00701210">
          <w:rPr>
            <w:rStyle w:val="Hyperlink"/>
            <w:lang w:eastAsia="hr-HR"/>
          </w:rPr>
          <w:t>PRISTUPNICA za internetski servis e-Račun za poslovne subjekte</w:t>
        </w:r>
      </w:hyperlink>
      <w:r w:rsidRPr="00701210">
        <w:rPr>
          <w:lang w:eastAsia="hr-HR"/>
        </w:rPr>
        <w:t>) za svaku od poslovnih jedinica.</w:t>
      </w:r>
    </w:p>
    <w:p w14:paraId="0480F549" w14:textId="38DCDE1A" w:rsidR="00391014" w:rsidRDefault="00391014" w:rsidP="00391014">
      <w:pPr>
        <w:pStyle w:val="Heading3"/>
        <w:rPr>
          <w:lang w:eastAsia="hr-HR"/>
        </w:rPr>
      </w:pPr>
      <w:r>
        <w:rPr>
          <w:lang w:eastAsia="hr-HR"/>
        </w:rPr>
        <w:t>MODEL A -</w:t>
      </w:r>
      <w:r w:rsidRPr="00391014">
        <w:rPr>
          <w:lang w:eastAsia="hr-HR"/>
        </w:rPr>
        <w:t xml:space="preserve"> Više poslovnih jedinica koristi jedan certifikat</w:t>
      </w:r>
    </w:p>
    <w:p w14:paraId="71B11FD7" w14:textId="7C6CBF3F" w:rsidR="00924FD8" w:rsidRPr="002F483A" w:rsidRDefault="00924FD8" w:rsidP="00A421E3">
      <w:pPr>
        <w:pStyle w:val="Strongtitle"/>
        <w:rPr>
          <w:lang w:eastAsia="hr-HR"/>
        </w:rPr>
      </w:pPr>
      <w:r>
        <w:rPr>
          <w:shd w:val="clear" w:color="auto" w:fill="FFFFFF"/>
          <w:lang w:eastAsia="hr-HR"/>
        </w:rPr>
        <w:t>2a. Z</w:t>
      </w:r>
      <w:r w:rsidRPr="002F483A">
        <w:rPr>
          <w:shd w:val="clear" w:color="auto" w:fill="FFFFFF"/>
          <w:lang w:eastAsia="hr-HR"/>
        </w:rPr>
        <w:t>ahtjev za izdavanjem aplikacijskog certifikata za FINA e-Račun i e-Račun za državu</w:t>
      </w:r>
    </w:p>
    <w:p w14:paraId="331F6BF3" w14:textId="77777777" w:rsidR="00924FD8" w:rsidRPr="002F483A" w:rsidRDefault="00924FD8" w:rsidP="00924FD8">
      <w:pPr>
        <w:jc w:val="left"/>
      </w:pPr>
      <w:r w:rsidRPr="002F483A">
        <w:t>Potrebno je popuniti Zahtjev za izdavanjem aplikacijskog certifikata za Fina e-Račun i e-Račun za državu </w:t>
      </w:r>
    </w:p>
    <w:p w14:paraId="577D1208" w14:textId="77777777" w:rsidR="00924FD8" w:rsidRDefault="00924FD8" w:rsidP="00924FD8">
      <w:pPr>
        <w:jc w:val="left"/>
      </w:pPr>
      <w:r w:rsidRPr="002F483A">
        <w:t>Prilikom popunjavanja pristupnice pod naziv aplikacije potrebno je staviti e-racun-edborel kao što je prikazano u primjeru ispod.</w:t>
      </w:r>
    </w:p>
    <w:p w14:paraId="28F17304" w14:textId="77777777" w:rsidR="00F1273E" w:rsidRDefault="00F1273E" w:rsidP="00924FD8">
      <w:pPr>
        <w:jc w:val="left"/>
      </w:pPr>
    </w:p>
    <w:p w14:paraId="20313BD2" w14:textId="1BD0A781" w:rsidR="00F1273E" w:rsidRDefault="00F1273E" w:rsidP="00924FD8">
      <w:pPr>
        <w:jc w:val="left"/>
      </w:pPr>
      <w:r w:rsidRPr="002F483A">
        <w:rPr>
          <w:noProof/>
        </w:rPr>
        <w:lastRenderedPageBreak/>
        <w:drawing>
          <wp:inline distT="0" distB="0" distL="0" distR="0" wp14:anchorId="2EB6CCE4" wp14:editId="002B3A12">
            <wp:extent cx="5732145" cy="6212205"/>
            <wp:effectExtent l="0" t="0" r="1905" b="0"/>
            <wp:docPr id="1038970019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70019" name="Picture 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5E8A" w14:textId="77777777" w:rsidR="00C62C45" w:rsidRDefault="00C62C45" w:rsidP="00C62C45">
      <w:r w:rsidRPr="002F483A">
        <w:t>Naziv aplikacije koristit će se u idućoj pristupnici stoga ga je bitno zapamtiti/zapisati.</w:t>
      </w:r>
    </w:p>
    <w:p w14:paraId="1549CDF8" w14:textId="77777777" w:rsidR="00C62C45" w:rsidRPr="002F483A" w:rsidRDefault="00C62C45" w:rsidP="00C62C45">
      <w:r w:rsidRPr="002F483A">
        <w:t>Navedeni zahtjev moguće je preuzeti na sljedećem linku:</w:t>
      </w:r>
    </w:p>
    <w:p w14:paraId="4B6F640E" w14:textId="77777777" w:rsidR="00C62C45" w:rsidRPr="002F483A" w:rsidRDefault="00C62C45" w:rsidP="00C62C45">
      <w:hyperlink r:id="rId25" w:history="1">
        <w:r w:rsidRPr="002F483A">
          <w:rPr>
            <w:rStyle w:val="Hyperlink"/>
          </w:rPr>
          <w:t>https://rdc.fina.hr/obrasci/ZahtjevAplikacijskieIDASeRacun.pdf</w:t>
        </w:r>
      </w:hyperlink>
    </w:p>
    <w:p w14:paraId="4D41FAAB" w14:textId="77777777" w:rsidR="00C62C45" w:rsidRPr="002F483A" w:rsidRDefault="00C62C45" w:rsidP="00924FD8">
      <w:pPr>
        <w:jc w:val="left"/>
      </w:pPr>
    </w:p>
    <w:p w14:paraId="44786BF3" w14:textId="77777777" w:rsidR="00391014" w:rsidRPr="00391014" w:rsidRDefault="00391014" w:rsidP="00391014">
      <w:pPr>
        <w:rPr>
          <w:lang w:eastAsia="hr-HR"/>
        </w:rPr>
      </w:pPr>
    </w:p>
    <w:p w14:paraId="614FD40D" w14:textId="77777777" w:rsidR="005B18A6" w:rsidRPr="005B18A6" w:rsidRDefault="005B18A6" w:rsidP="005B18A6">
      <w:pPr>
        <w:rPr>
          <w:lang w:eastAsia="hr-HR"/>
        </w:rPr>
      </w:pPr>
    </w:p>
    <w:p w14:paraId="505B87F9" w14:textId="77777777" w:rsidR="007B2B39" w:rsidRPr="007B2B39" w:rsidRDefault="007B2B39" w:rsidP="007B2B39">
      <w:pPr>
        <w:rPr>
          <w:lang w:eastAsia="hr-HR"/>
        </w:rPr>
      </w:pPr>
    </w:p>
    <w:p w14:paraId="5530C19B" w14:textId="3F812F42" w:rsidR="00232B91" w:rsidRDefault="005D7167" w:rsidP="005D7167">
      <w:pPr>
        <w:pStyle w:val="Strongtitle"/>
      </w:pPr>
      <w:r>
        <w:lastRenderedPageBreak/>
        <w:t>3a. P</w:t>
      </w:r>
      <w:r w:rsidRPr="002843C5">
        <w:t>ristupnica za internetski servis e-Račun za poslovne subjekte</w:t>
      </w:r>
    </w:p>
    <w:p w14:paraId="22952F51" w14:textId="77777777" w:rsidR="00232B91" w:rsidRPr="00295D12" w:rsidRDefault="00232B91" w:rsidP="00232B91">
      <w:r w:rsidRPr="00295D12">
        <w:t>Nakon zahtjeva, potrebno je ispuniti pristupnicu za internetski servis Fina e-Račun za poslovne subjekte. Bitno je da se prilikom popunjavanj</w:t>
      </w:r>
      <w:r>
        <w:t>a</w:t>
      </w:r>
      <w:r w:rsidRPr="00295D12">
        <w:t xml:space="preserve"> pristupnice, naziv aplikacije podudara s nazivom aplikacije navedenim u Zahtjevu za izdavanjem aplikacijskog certifikata za Fina e-Račun i e-Račun za državu</w:t>
      </w:r>
    </w:p>
    <w:p w14:paraId="5044F9B6" w14:textId="77777777" w:rsidR="00232B91" w:rsidRDefault="00232B91" w:rsidP="00232B91">
      <w:pPr>
        <w:keepNext/>
      </w:pPr>
      <w:r>
        <w:rPr>
          <w:noProof/>
        </w:rPr>
        <w:drawing>
          <wp:inline distT="0" distB="0" distL="0" distR="0" wp14:anchorId="31A4C3A6" wp14:editId="18F28545">
            <wp:extent cx="5732145" cy="5965825"/>
            <wp:effectExtent l="0" t="0" r="1905" b="0"/>
            <wp:docPr id="919219193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19193" name="Picture 1" descr="A close-up of a form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9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994E" w14:textId="77777777" w:rsidR="00232B91" w:rsidRDefault="00232B91" w:rsidP="00232B91">
      <w:pPr>
        <w:pStyle w:val="Caption"/>
        <w:rPr>
          <w:b w:val="0"/>
          <w:bCs w:val="0"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- primjer pristupnice za internetski servis Fina e-Račun</w:t>
      </w:r>
    </w:p>
    <w:p w14:paraId="2702052D" w14:textId="77777777" w:rsidR="00232B91" w:rsidRPr="00295D12" w:rsidRDefault="00232B91" w:rsidP="00232B91">
      <w:r w:rsidRPr="00295D12">
        <w:t>Pristupnicu možete preuzeti na sljedećem linku:</w:t>
      </w:r>
    </w:p>
    <w:p w14:paraId="138D5FE6" w14:textId="77777777" w:rsidR="00232B91" w:rsidRDefault="00232B91" w:rsidP="00232B91">
      <w:hyperlink r:id="rId27" w:history="1">
        <w:r w:rsidRPr="00295D12">
          <w:rPr>
            <w:rStyle w:val="Hyperlink"/>
          </w:rPr>
          <w:t>PRISTUPNICA za internetski servis e-Račun za poslovne subjekte</w:t>
        </w:r>
      </w:hyperlink>
    </w:p>
    <w:p w14:paraId="138FAC08" w14:textId="7886434C" w:rsidR="001B4633" w:rsidRDefault="001B4633" w:rsidP="001B4633">
      <w:pPr>
        <w:pStyle w:val="Heading3"/>
        <w:rPr>
          <w:lang w:eastAsia="hr-HR"/>
        </w:rPr>
      </w:pPr>
      <w:r>
        <w:rPr>
          <w:lang w:eastAsia="hr-HR"/>
        </w:rPr>
        <w:lastRenderedPageBreak/>
        <w:t>MODEL B -</w:t>
      </w:r>
      <w:r w:rsidRPr="00391014">
        <w:rPr>
          <w:lang w:eastAsia="hr-HR"/>
        </w:rPr>
        <w:t xml:space="preserve"> </w:t>
      </w:r>
      <w:r>
        <w:rPr>
          <w:lang w:eastAsia="hr-HR"/>
        </w:rPr>
        <w:t>Svaka</w:t>
      </w:r>
      <w:r w:rsidRPr="00391014">
        <w:rPr>
          <w:lang w:eastAsia="hr-HR"/>
        </w:rPr>
        <w:t xml:space="preserve"> poslovn</w:t>
      </w:r>
      <w:r>
        <w:rPr>
          <w:lang w:eastAsia="hr-HR"/>
        </w:rPr>
        <w:t>a</w:t>
      </w:r>
      <w:r w:rsidRPr="00391014">
        <w:rPr>
          <w:lang w:eastAsia="hr-HR"/>
        </w:rPr>
        <w:t xml:space="preserve"> jedinica koristi </w:t>
      </w:r>
      <w:r>
        <w:rPr>
          <w:lang w:eastAsia="hr-HR"/>
        </w:rPr>
        <w:t>svoj</w:t>
      </w:r>
      <w:r w:rsidRPr="00391014">
        <w:rPr>
          <w:lang w:eastAsia="hr-HR"/>
        </w:rPr>
        <w:t xml:space="preserve"> certifikat</w:t>
      </w:r>
    </w:p>
    <w:p w14:paraId="622230D6" w14:textId="1840E293" w:rsidR="00A421E3" w:rsidRPr="00A421E3" w:rsidRDefault="00A421E3" w:rsidP="00A421E3">
      <w:pPr>
        <w:pStyle w:val="Strongtitle"/>
        <w:rPr>
          <w:lang w:eastAsia="hr-HR"/>
        </w:rPr>
      </w:pPr>
      <w:r>
        <w:rPr>
          <w:shd w:val="clear" w:color="auto" w:fill="FFFFFF"/>
          <w:lang w:eastAsia="hr-HR"/>
        </w:rPr>
        <w:t>2b. Z</w:t>
      </w:r>
      <w:r w:rsidRPr="002F483A">
        <w:rPr>
          <w:shd w:val="clear" w:color="auto" w:fill="FFFFFF"/>
          <w:lang w:eastAsia="hr-HR"/>
        </w:rPr>
        <w:t xml:space="preserve">ahtjev za izdavanjem </w:t>
      </w:r>
      <w:r>
        <w:rPr>
          <w:shd w:val="clear" w:color="auto" w:fill="FFFFFF"/>
          <w:lang w:eastAsia="hr-HR"/>
        </w:rPr>
        <w:t xml:space="preserve">zasebnog </w:t>
      </w:r>
      <w:r w:rsidRPr="002F483A">
        <w:rPr>
          <w:shd w:val="clear" w:color="auto" w:fill="FFFFFF"/>
          <w:lang w:eastAsia="hr-HR"/>
        </w:rPr>
        <w:t>aplikacijskog certifikata za FINA e-Račun i e-Račun za državu</w:t>
      </w:r>
      <w:r>
        <w:rPr>
          <w:shd w:val="clear" w:color="auto" w:fill="FFFFFF"/>
          <w:lang w:eastAsia="hr-HR"/>
        </w:rPr>
        <w:t xml:space="preserve"> za svaku pojedinu poslovnu jedinicu</w:t>
      </w:r>
    </w:p>
    <w:p w14:paraId="126A3929" w14:textId="77777777" w:rsidR="00A421E3" w:rsidRPr="00A421E3" w:rsidRDefault="00A421E3" w:rsidP="00A421E3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A421E3">
        <w:rPr>
          <w:rFonts w:ascii="Calibri" w:eastAsia="Times New Roman" w:hAnsi="Calibri" w:cs="Calibri"/>
          <w:sz w:val="22"/>
          <w:szCs w:val="22"/>
          <w:lang w:eastAsia="hr-HR"/>
        </w:rPr>
        <w:t>Ispod se nalazi primjer popunjavanja zahtjeva i pristupnice za ljekarne xy - Zagreb (poslovna jedinica 1).</w:t>
      </w:r>
    </w:p>
    <w:p w14:paraId="101F8821" w14:textId="77777777" w:rsidR="00A421E3" w:rsidRPr="00A421E3" w:rsidRDefault="00A421E3" w:rsidP="00A421E3">
      <w:pPr>
        <w:spacing w:after="0" w:line="240" w:lineRule="auto"/>
        <w:ind w:left="540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A421E3">
        <w:rPr>
          <w:rFonts w:ascii="Calibri" w:eastAsia="Times New Roman" w:hAnsi="Calibri" w:cs="Calibri"/>
          <w:sz w:val="22"/>
          <w:szCs w:val="22"/>
          <w:lang w:eastAsia="hr-HR"/>
        </w:rPr>
        <w:t> </w:t>
      </w:r>
    </w:p>
    <w:p w14:paraId="24B6103D" w14:textId="3734C4C9" w:rsidR="00A421E3" w:rsidRPr="00A421E3" w:rsidRDefault="00A421E3" w:rsidP="00A421E3">
      <w:pPr>
        <w:spacing w:after="0" w:line="240" w:lineRule="auto"/>
        <w:ind w:left="540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A421E3">
        <w:rPr>
          <w:rFonts w:ascii="Calibri" w:eastAsia="Times New Roman" w:hAnsi="Calibri" w:cs="Calibri"/>
          <w:noProof/>
          <w:sz w:val="22"/>
          <w:szCs w:val="22"/>
          <w:lang w:eastAsia="hr-HR"/>
        </w:rPr>
        <w:drawing>
          <wp:inline distT="0" distB="0" distL="0" distR="0" wp14:anchorId="3F83BEC1" wp14:editId="742B4DB0">
            <wp:extent cx="5732145" cy="6527165"/>
            <wp:effectExtent l="0" t="0" r="1905" b="6985"/>
            <wp:docPr id="1406562451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62451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BB1D" w14:textId="77777777" w:rsidR="00A421E3" w:rsidRPr="00A421E3" w:rsidRDefault="00A421E3" w:rsidP="00A421E3">
      <w:pPr>
        <w:spacing w:after="0" w:line="240" w:lineRule="auto"/>
        <w:ind w:left="540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A421E3">
        <w:rPr>
          <w:rFonts w:ascii="Calibri" w:eastAsia="Times New Roman" w:hAnsi="Calibri" w:cs="Calibri"/>
          <w:sz w:val="22"/>
          <w:szCs w:val="22"/>
          <w:lang w:eastAsia="hr-HR"/>
        </w:rPr>
        <w:t> </w:t>
      </w:r>
    </w:p>
    <w:p w14:paraId="22714B0D" w14:textId="0491128B" w:rsidR="00A421E3" w:rsidRDefault="00A421E3" w:rsidP="00A421E3">
      <w:pPr>
        <w:pStyle w:val="Strongtitle"/>
      </w:pPr>
      <w:r>
        <w:lastRenderedPageBreak/>
        <w:t>3b. P</w:t>
      </w:r>
      <w:r w:rsidRPr="002843C5">
        <w:t>ristupnica za internetski servis e-Račun za poslovne subjekte</w:t>
      </w:r>
      <w:r>
        <w:t xml:space="preserve"> (zasebna za svaki certifikat!)</w:t>
      </w:r>
    </w:p>
    <w:p w14:paraId="6F58F754" w14:textId="5BAE08E3" w:rsidR="00A421E3" w:rsidRPr="00295D12" w:rsidRDefault="00A421E3" w:rsidP="00A421E3">
      <w:r w:rsidRPr="00295D12">
        <w:t>Nakon zahtjeva, potrebno je ispuniti pristupnicu za internetski servis Fina e-Račun za poslovne subjekte. Bitno je da se prilikom popunjavanj</w:t>
      </w:r>
      <w:r>
        <w:t>a</w:t>
      </w:r>
      <w:r w:rsidRPr="00295D12">
        <w:t xml:space="preserve"> pristupnice, naziv aplikacije podudara s nazivom aplikacije navedenim u Zahtjevu za izdavanjem aplikacijskog certifikata za Fina e-Račun i e-Račun za državu</w:t>
      </w:r>
      <w:r w:rsidR="009815A5">
        <w:t xml:space="preserve">. Pristupnicu je potrebno napraviti za </w:t>
      </w:r>
      <w:r w:rsidR="00826EC6">
        <w:t xml:space="preserve">svaki certifikat koji je izdan u koraku 2b. </w:t>
      </w:r>
    </w:p>
    <w:p w14:paraId="5FAC4843" w14:textId="48BE4E0F" w:rsidR="00A421E3" w:rsidRPr="00A421E3" w:rsidRDefault="00A421E3" w:rsidP="00A421E3">
      <w:pPr>
        <w:spacing w:after="0" w:line="240" w:lineRule="auto"/>
        <w:ind w:left="540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A421E3">
        <w:rPr>
          <w:rFonts w:ascii="Calibri" w:eastAsia="Times New Roman" w:hAnsi="Calibri" w:cs="Calibri"/>
          <w:noProof/>
          <w:sz w:val="22"/>
          <w:szCs w:val="22"/>
          <w:lang w:eastAsia="hr-HR"/>
        </w:rPr>
        <w:drawing>
          <wp:inline distT="0" distB="0" distL="0" distR="0" wp14:anchorId="3C39D9ED" wp14:editId="3C5043A3">
            <wp:extent cx="5732145" cy="5982970"/>
            <wp:effectExtent l="0" t="0" r="1905" b="0"/>
            <wp:docPr id="803213641" name="Picture 8" descr="A screen shot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13641" name="Picture 8" descr="A screen shot of a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0E93" w14:textId="77777777" w:rsidR="00A421E3" w:rsidRPr="00A421E3" w:rsidRDefault="00A421E3" w:rsidP="00A421E3">
      <w:pPr>
        <w:spacing w:after="0" w:line="240" w:lineRule="auto"/>
        <w:ind w:left="540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A421E3">
        <w:rPr>
          <w:rFonts w:ascii="Calibri" w:eastAsia="Times New Roman" w:hAnsi="Calibri" w:cs="Calibri"/>
          <w:sz w:val="22"/>
          <w:szCs w:val="22"/>
          <w:lang w:eastAsia="hr-HR"/>
        </w:rPr>
        <w:t> </w:t>
      </w:r>
    </w:p>
    <w:p w14:paraId="60050E3E" w14:textId="77777777" w:rsidR="00A421E3" w:rsidRPr="00A421E3" w:rsidRDefault="00A421E3" w:rsidP="00A421E3">
      <w:pPr>
        <w:spacing w:after="0" w:line="240" w:lineRule="auto"/>
        <w:ind w:left="540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A421E3">
        <w:rPr>
          <w:rFonts w:ascii="Calibri" w:eastAsia="Times New Roman" w:hAnsi="Calibri" w:cs="Calibri"/>
          <w:sz w:val="22"/>
          <w:szCs w:val="22"/>
          <w:lang w:eastAsia="hr-HR"/>
        </w:rPr>
        <w:t> </w:t>
      </w:r>
    </w:p>
    <w:p w14:paraId="3D004FA5" w14:textId="77777777" w:rsidR="00A421E3" w:rsidRPr="00A421E3" w:rsidRDefault="00A421E3" w:rsidP="00BB1713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617A05">
        <w:rPr>
          <w:rFonts w:ascii="Calibri" w:eastAsia="Times New Roman" w:hAnsi="Calibri" w:cs="Calibri"/>
          <w:sz w:val="22"/>
          <w:szCs w:val="22"/>
          <w:lang w:eastAsia="hr-HR"/>
        </w:rPr>
        <w:t>Navedeni certifikat imat će prava slanja i zaprimanja isključivo za poslovnu jedinicu 1. U slučaju da u modelu B stvarate certifikat za knjigovodstvo, ukoliko želite imati pravo pristupa svim poslovnim jedinicama s navedenim certifikatom, polje šifra poslovne jedinice potrebno je ostaviti prazno te označiti kućicu u 4. PRAVA KORISNIKA - Pristup svim poslovnim jedinicama</w:t>
      </w:r>
    </w:p>
    <w:p w14:paraId="2E6260DD" w14:textId="33C5F8EC" w:rsidR="00957AE6" w:rsidRDefault="00957AE6" w:rsidP="00FC1FF5">
      <w:pPr>
        <w:pStyle w:val="Strongtitle"/>
        <w:numPr>
          <w:ilvl w:val="0"/>
          <w:numId w:val="23"/>
        </w:numPr>
      </w:pPr>
      <w:r>
        <w:lastRenderedPageBreak/>
        <w:t>FINA inicira ovlaštenje</w:t>
      </w:r>
    </w:p>
    <w:p w14:paraId="0F2AD6B4" w14:textId="77777777" w:rsidR="00957AE6" w:rsidRDefault="00957AE6" w:rsidP="00957AE6">
      <w:r>
        <w:t>Nakon što se ispune zahtjevi i pristupnice, FINA će inicirati ovlaštenje.</w:t>
      </w:r>
    </w:p>
    <w:p w14:paraId="797B77C0" w14:textId="031DC014" w:rsidR="00957AE6" w:rsidRDefault="00957AE6" w:rsidP="00FC1FF5">
      <w:pPr>
        <w:pStyle w:val="Strongtitle"/>
        <w:numPr>
          <w:ilvl w:val="0"/>
          <w:numId w:val="23"/>
        </w:numPr>
      </w:pPr>
      <w:r>
        <w:t>Potvrda ovlaštenja u FiskAplikaciji</w:t>
      </w:r>
    </w:p>
    <w:p w14:paraId="10AE0214" w14:textId="77777777" w:rsidR="00957AE6" w:rsidRDefault="00957AE6" w:rsidP="00957AE6">
      <w:r>
        <w:t xml:space="preserve">Navedeno ovlaštenje koje je inicirano od strane FINA-e potvrđuje se u aplikaciji FiskAplikacija, a aplikaciji se pristupa putem sustava e-građani odnosno stranica porezne uprave </w:t>
      </w:r>
      <w:hyperlink r:id="rId30" w:history="1">
        <w:r w:rsidRPr="007A1EA9">
          <w:rPr>
            <w:rStyle w:val="Hyperlink"/>
          </w:rPr>
          <w:t>https://fiskaplikacija.porezna-uprava.hr/</w:t>
        </w:r>
      </w:hyperlink>
    </w:p>
    <w:p w14:paraId="26232C2C" w14:textId="66DEBD69" w:rsidR="00957AE6" w:rsidRPr="00672BD9" w:rsidRDefault="00957AE6" w:rsidP="00672BD9">
      <w:r>
        <w:t xml:space="preserve">Osim zaprimanja i slanja e-računa, FINA kao informacijski posrednik nudi u uslugu automatske fiskalizacije i eIzvještavanja koje se također uključuju kroz FiskAplikaciju. </w:t>
      </w:r>
      <w:r w:rsidRPr="43539C1F">
        <w:rPr>
          <w:b/>
          <w:bCs/>
        </w:rPr>
        <w:t>S obzirom da je fiskalizacija ulaznih i izlaznih e-računa obavezna, obavezno ovlastite FINA-u za fiskalizaciju.</w:t>
      </w:r>
      <w:r>
        <w:t xml:space="preserve"> Navedeno je objašnjeno u uputama FiskAplikacije u poglavlju 2.2.2.2. Ovlaštenja za fiskalizaciju koje su dostupne na linku: </w:t>
      </w:r>
      <w:hyperlink r:id="rId31">
        <w:r w:rsidRPr="43539C1F">
          <w:rPr>
            <w:rStyle w:val="Hyperlink"/>
          </w:rPr>
          <w:t>upute</w:t>
        </w:r>
      </w:hyperlink>
    </w:p>
    <w:p w14:paraId="158BA8FB" w14:textId="2873DAE5" w:rsidR="4B170523" w:rsidRDefault="4B170523" w:rsidP="00FC1FF5">
      <w:pPr>
        <w:pStyle w:val="Strongtitle"/>
        <w:numPr>
          <w:ilvl w:val="0"/>
          <w:numId w:val="23"/>
        </w:numPr>
        <w:rPr>
          <w:rFonts w:ascii="Calibri" w:eastAsia="Calibri" w:hAnsi="Calibri" w:cs="Calibri"/>
          <w:bCs/>
          <w:color w:val="000000" w:themeColor="text1"/>
          <w:szCs w:val="24"/>
        </w:rPr>
      </w:pPr>
      <w:r w:rsidRPr="2E202EED">
        <w:rPr>
          <w:rFonts w:ascii="Calibri" w:eastAsia="Calibri" w:hAnsi="Calibri" w:cs="Calibri"/>
          <w:bCs/>
          <w:color w:val="000000" w:themeColor="text1"/>
          <w:szCs w:val="24"/>
        </w:rPr>
        <w:t>Preuzimanje certifikata</w:t>
      </w:r>
    </w:p>
    <w:p w14:paraId="2998C19E" w14:textId="6AF8E53F" w:rsidR="4B170523" w:rsidRDefault="4B170523" w:rsidP="2E202EED">
      <w:pPr>
        <w:jc w:val="left"/>
        <w:rPr>
          <w:rFonts w:ascii="Calibri" w:eastAsia="Calibri" w:hAnsi="Calibri" w:cs="Calibri"/>
          <w:color w:val="000000" w:themeColor="text1"/>
          <w:lang w:val="en-US"/>
        </w:rPr>
      </w:pPr>
      <w:r w:rsidRPr="2E202EED">
        <w:rPr>
          <w:rFonts w:ascii="Calibri" w:eastAsia="Calibri" w:hAnsi="Calibri" w:cs="Calibri"/>
          <w:color w:val="000000" w:themeColor="text1"/>
        </w:rPr>
        <w:t xml:space="preserve">Prilikom popunjavanja zahtjeva za izdavanje certifikata moguće je popuniti informacije o broju mobitela i e-mail adresi. U tom se slučaju aktivacijski podaci dostavljaju putem dva neovisna kanala bez potrebe ponovnog dolaska u Finu i to autorizacijski kod putem SMS poruke, a referentni broj na adresu e-pošte navedene u zahtjevu. Uputa za preuzimanje certifikata: </w:t>
      </w:r>
      <w:hyperlink r:id="rId32">
        <w:r w:rsidRPr="2E202EED">
          <w:rPr>
            <w:rStyle w:val="Hyperlink"/>
            <w:rFonts w:ascii="Calibri" w:eastAsia="Calibri" w:hAnsi="Calibri" w:cs="Calibri"/>
          </w:rPr>
          <w:t>https://rdc.fina.hr/upute/app-cms.pdf</w:t>
        </w:r>
        <w:r>
          <w:br/>
        </w:r>
      </w:hyperlink>
      <w:r w:rsidRPr="2E202EED">
        <w:rPr>
          <w:rFonts w:ascii="Calibri" w:eastAsia="Calibri" w:hAnsi="Calibri" w:cs="Calibri"/>
          <w:color w:val="000000" w:themeColor="text1"/>
        </w:rPr>
        <w:t xml:space="preserve">Preporuka je da po primitku podataka za preuzimanje certifikata od strane FINA-e preuzimanje prepustite nama. Ukoliko se slažete, o primitku podataka nas obavijestite slanjem obavijesti na </w:t>
      </w:r>
      <w:hyperlink r:id="rId33">
        <w:r w:rsidRPr="2E202EED">
          <w:rPr>
            <w:rStyle w:val="Hyperlink"/>
            <w:rFonts w:ascii="Calibri" w:eastAsia="Calibri" w:hAnsi="Calibri" w:cs="Calibri"/>
          </w:rPr>
          <w:t>podrska@edborel.hr</w:t>
        </w:r>
      </w:hyperlink>
      <w:r w:rsidRPr="2E202EED">
        <w:rPr>
          <w:rFonts w:ascii="Calibri" w:eastAsia="Calibri" w:hAnsi="Calibri" w:cs="Calibri"/>
          <w:color w:val="000000" w:themeColor="text1"/>
        </w:rPr>
        <w:t>, a mi ćemo vas kontaktirat kako bi preuzeli certifikat te pripremili ljekarnu za rad.</w:t>
      </w:r>
    </w:p>
    <w:p w14:paraId="1F32693E" w14:textId="0F56CB4D" w:rsidR="2E202EED" w:rsidRDefault="2E202EED" w:rsidP="2E202EED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</w:p>
    <w:p w14:paraId="6F9114ED" w14:textId="77777777" w:rsidR="00403B5E" w:rsidRDefault="00403B5E">
      <w:pPr>
        <w:jc w:val="left"/>
        <w:rPr>
          <w:rFonts w:asciiTheme="majorHAnsi" w:eastAsiaTheme="majorEastAsia" w:hAnsiTheme="majorHAnsi" w:cstheme="majorBidi"/>
          <w:color w:val="262626" w:themeColor="text1" w:themeTint="D9"/>
          <w:sz w:val="36"/>
          <w:szCs w:val="40"/>
          <w:highlight w:val="lightGray"/>
        </w:rPr>
      </w:pPr>
      <w:r>
        <w:rPr>
          <w:highlight w:val="lightGray"/>
        </w:rPr>
        <w:br w:type="page"/>
      </w:r>
    </w:p>
    <w:p w14:paraId="405665D3" w14:textId="1A9C0C50" w:rsidR="00FE0F97" w:rsidRDefault="00FE0F97" w:rsidP="00403B5E">
      <w:pPr>
        <w:pStyle w:val="Heading2"/>
      </w:pPr>
      <w:r>
        <w:lastRenderedPageBreak/>
        <w:t>Klasifikacija proizvoda po djelatnostima (KPD)</w:t>
      </w:r>
    </w:p>
    <w:p w14:paraId="4D8D290B" w14:textId="3A5B49DC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Prilikom slanja e-računa, nužno je klasificirati svaki proizvod i usluge koji se nalaze na samom računu. KPD katalog integriran je u programe EskulapWin, Centralni registar i General</w:t>
      </w:r>
      <w:r w:rsidR="000505F8">
        <w:rPr>
          <w:rFonts w:ascii="Calibri" w:eastAsia="Times New Roman" w:hAnsi="Calibri" w:cs="Calibri"/>
          <w:sz w:val="22"/>
          <w:szCs w:val="22"/>
          <w:lang w:eastAsia="hr-HR"/>
        </w:rPr>
        <w:t>L</w:t>
      </w: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edger te će prije početka korištenja e-računa biti potrebno povezati registar artikala sa šiframa iz KPD kataloga. Samo povezivanje napravljeno je po uzoru na povezivanje šifri dobavljača, a većina asortimana ljekarne moći će biti povezana na šifre:</w:t>
      </w:r>
    </w:p>
    <w:p w14:paraId="3B6C5939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 </w:t>
      </w:r>
    </w:p>
    <w:p w14:paraId="46A7AB76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46.45.00 – Usluge trgovine na veliko parfemima i kozmetikom</w:t>
      </w:r>
    </w:p>
    <w:p w14:paraId="296999D9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47.73.00 – Usluge trgovine na malo farmaceutskim proizvodima</w:t>
      </w:r>
    </w:p>
    <w:p w14:paraId="533FD45A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47.74.01 – Usluge trgovine na malo korekcijskim naočalama, lećama i sunčanim naočalama te usluge optičara</w:t>
      </w:r>
    </w:p>
    <w:p w14:paraId="52C25537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47.74.02 – Usluge trgovine na malo slušnim pomagalima</w:t>
      </w:r>
    </w:p>
    <w:p w14:paraId="044BF4A1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47.74.03 – Usluge trgovine na malo ostalim medicinskim i ortopedskim proizvodima</w:t>
      </w:r>
    </w:p>
    <w:p w14:paraId="70F46933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47.75.00 – Usluge trgovine na malo kozmetičkim i toaletnim proizvodima</w:t>
      </w:r>
    </w:p>
    <w:p w14:paraId="6B74C9E1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 </w:t>
      </w:r>
    </w:p>
    <w:p w14:paraId="7A719C6B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Za pomoć u primjeni klasifikacije dostupna je email adresa KPD@dzs.hr</w:t>
      </w:r>
    </w:p>
    <w:p w14:paraId="738AB36C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 </w:t>
      </w:r>
    </w:p>
    <w:p w14:paraId="2B122E7F" w14:textId="77777777" w:rsidR="00FE0F97" w:rsidRPr="003E105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Korisnici koji koriste Centralni registar, moći će povezivanje obaviti u Centralnom registru, a šifre će automatski biti sinkronizirane u sve ljekarne.</w:t>
      </w:r>
    </w:p>
    <w:p w14:paraId="738E8624" w14:textId="77777777" w:rsidR="00FE0F97" w:rsidRDefault="00FE0F97" w:rsidP="00FE0F97">
      <w:pPr>
        <w:spacing w:after="0" w:line="240" w:lineRule="auto"/>
        <w:jc w:val="left"/>
        <w:rPr>
          <w:rFonts w:ascii="Calibri" w:eastAsia="Times New Roman" w:hAnsi="Calibri" w:cs="Calibri"/>
          <w:sz w:val="22"/>
          <w:szCs w:val="22"/>
          <w:lang w:eastAsia="hr-HR"/>
        </w:rPr>
      </w:pPr>
      <w:r w:rsidRPr="003E1057">
        <w:rPr>
          <w:rFonts w:ascii="Calibri" w:eastAsia="Times New Roman" w:hAnsi="Calibri" w:cs="Calibri"/>
          <w:sz w:val="22"/>
          <w:szCs w:val="22"/>
          <w:lang w:eastAsia="hr-HR"/>
        </w:rPr>
        <w:t>S obzirom da se radi o nužnom podatku, neće biti moguće poslati račun sa stavkom koja nije povezana s KPD šifrarnikom.</w:t>
      </w:r>
    </w:p>
    <w:p w14:paraId="4F41E6AD" w14:textId="77777777" w:rsidR="003E1057" w:rsidRPr="003E1057" w:rsidRDefault="003E1057" w:rsidP="00FE0F97">
      <w:pPr>
        <w:pStyle w:val="Heading2"/>
        <w:numPr>
          <w:ilvl w:val="0"/>
          <w:numId w:val="0"/>
        </w:numPr>
      </w:pPr>
    </w:p>
    <w:sectPr w:rsidR="003E1057" w:rsidRPr="003E1057" w:rsidSect="00CA71FD">
      <w:headerReference w:type="even" r:id="rId34"/>
      <w:headerReference w:type="first" r:id="rId35"/>
      <w:pgSz w:w="11907" w:h="16839" w:code="9"/>
      <w:pgMar w:top="1440" w:right="1440" w:bottom="1440" w:left="144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E6A36" w14:textId="77777777" w:rsidR="00873D43" w:rsidRDefault="00873D43" w:rsidP="00E3714E">
      <w:pPr>
        <w:spacing w:after="0" w:line="240" w:lineRule="auto"/>
      </w:pPr>
      <w:r>
        <w:separator/>
      </w:r>
    </w:p>
  </w:endnote>
  <w:endnote w:type="continuationSeparator" w:id="0">
    <w:p w14:paraId="70AEE0F9" w14:textId="77777777" w:rsidR="00873D43" w:rsidRDefault="00873D43" w:rsidP="00E3714E">
      <w:pPr>
        <w:spacing w:after="0" w:line="240" w:lineRule="auto"/>
      </w:pPr>
      <w:r>
        <w:continuationSeparator/>
      </w:r>
    </w:p>
  </w:endnote>
  <w:endnote w:type="continuationNotice" w:id="1">
    <w:p w14:paraId="249FC752" w14:textId="77777777" w:rsidR="00873D43" w:rsidRDefault="00873D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31875" w14:textId="5BBDBA46" w:rsidR="00ED0001" w:rsidRPr="00EF49A7" w:rsidRDefault="00ED0001" w:rsidP="00CA71FD">
    <w:pPr>
      <w:pStyle w:val="Footer"/>
      <w:pBdr>
        <w:top w:val="single" w:sz="8" w:space="1" w:color="06B1BB"/>
      </w:pBdr>
      <w:jc w:val="left"/>
      <w:rPr>
        <w:rFonts w:ascii="Calibri" w:hAnsi="Calibri" w:cs="Calibri"/>
        <w:smallCaps/>
        <w:color w:val="595959"/>
        <w:sz w:val="18"/>
        <w:szCs w:val="18"/>
        <w:lang w:val="es-ES"/>
      </w:rPr>
    </w:pPr>
    <w:r w:rsidRPr="00D03FCD">
      <w:rPr>
        <w:noProof/>
        <w:sz w:val="18"/>
        <w:szCs w:val="18"/>
        <w:lang w:val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7C34A77" wp14:editId="49CF6800">
              <wp:simplePos x="0" y="0"/>
              <wp:positionH relativeFrom="column">
                <wp:posOffset>-1592580</wp:posOffset>
              </wp:positionH>
              <wp:positionV relativeFrom="paragraph">
                <wp:posOffset>-3462655</wp:posOffset>
              </wp:positionV>
              <wp:extent cx="664210" cy="1270"/>
              <wp:effectExtent l="0" t="0" r="21590" b="36830"/>
              <wp:wrapNone/>
              <wp:docPr id="49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210" cy="127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0960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6DC30201">
            <v:shapetype id="_x0000_t32" coordsize="21600,21600" o:oned="t" filled="f" o:spt="32" path="m,l21600,21600e" w14:anchorId="17A13F53">
              <v:path fillok="f" arrowok="t" o:connecttype="none"/>
              <o:lock v:ext="edit" shapetype="t"/>
            </v:shapetype>
            <v:shape id="AutoShape 8" style="position:absolute;margin-left:-125.4pt;margin-top:-272.65pt;width:52.3pt;height:.1pt;flip:x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#f09609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EVUxQEAAGIDAAAOAAAAZHJzL2Uyb0RvYy54bWysU02PEzEMvSPxH6Lc6XyILXTU6R66FA4L&#10;VNrlB6SZZCYiE0d22pn+e5K0dFdwQ1wiJ7afn5+d9f08WnZSSAZcy6tFyZlyEjrj+pb/eN69+8gZ&#10;BeE6YcGplp8V8fvN2zfryTeqhgFsp5BFEEfN5Fs+hOCboiA5qFHQArxy0akBRxHiFfuiQzFF9NEW&#10;dVkuiwmw8whSEcXXh4uTbzK+1kqG71qTCsy2PHIL+cR8HtJZbNai6VH4wcgrDfEPLEZhXCx6g3oQ&#10;QbAjmr+gRiMRCHRYSBgL0NpIlXuI3VTlH908DcKr3EsUh/xNJvp/sPLbaev2mKjL2T35R5A/iTnY&#10;DsL1KhN4Pvs4uCpJVUyemltKupDfIztMX6GLMeIYIKswaxyZtsZ/SYkJPHbK5iz7+Sa7mgOT8XG5&#10;fF9XcTgyuqr6Qx5KIZoEklI9UvisYGTJaDkFFKYfwhaci+MFvBQQp0cKieJLQkp2sDPW5ilbx6aW&#10;r+7qu8yIwJouOVMYYX/YWmQnEfdkV66W5Sr3Gz2vwxCOrstggxLdp6sdhLEXOxa37ipTUiatITUH&#10;6M57/C1fHGRmeV26tCmv7zn75WtsfgEAAP//AwBQSwMEFAAGAAgAAAAhAP4r31HkAAAADwEAAA8A&#10;AABkcnMvZG93bnJldi54bWxMj09Pg0AQxe8mfofNmHgxdAGhUWRp1OiFNCatjectOwV0/xB2W9BP&#10;7xgPept58/Leb8rVbDQ74eh7ZwUkixgY2sap3rYCdq/P0Q0wH6RVUjuLAj7Rw6o6PytlodxkN3ja&#10;hpZRiPWFFNCFMBSc+6ZDI/3CDWjpdnCjkYHWseVqlBOFG83TOF5yI3tLDZ0c8LHD5mN7NAKyh90b&#10;1m0+bd5vrw5PX0O9ftG1EJcX8/0dsIBz+DPDDz6hQ0VMe3e0yjMtIErzmNgDTXmWXwMjT5RkyxTY&#10;/ldLgFcl//9H9Q0AAP//AwBQSwECLQAUAAYACAAAACEAtoM4kv4AAADhAQAAEwAAAAAAAAAAAAAA&#10;AAAAAAAAW0NvbnRlbnRfVHlwZXNdLnhtbFBLAQItABQABgAIAAAAIQA4/SH/1gAAAJQBAAALAAAA&#10;AAAAAAAAAAAAAC8BAABfcmVscy8ucmVsc1BLAQItABQABgAIAAAAIQB4JEVUxQEAAGIDAAAOAAAA&#10;AAAAAAAAAAAAAC4CAABkcnMvZTJvRG9jLnhtbFBLAQItABQABgAIAAAAIQD+K99R5AAAAA8BAAAP&#10;AAAAAAAAAAAAAAAAAB8EAABkcnMvZG93bnJldi54bWxQSwUGAAAAAAQABADzAAAAMAUAAAAA&#10;"/>
          </w:pict>
        </mc:Fallback>
      </mc:AlternateContent>
    </w:r>
    <w:r w:rsidRPr="00EF49A7">
      <w:rPr>
        <w:rStyle w:val="Hyperlink"/>
        <w:color w:val="FFFFFF" w:themeColor="background1"/>
        <w:u w:val="none"/>
        <w:lang w:val="es-ES"/>
      </w:rPr>
      <w:tab/>
    </w:r>
    <w:r w:rsidRPr="00084C7C">
      <w:rPr>
        <w:b/>
        <w:bCs/>
        <w:lang w:val="es-ES"/>
      </w:rPr>
      <w:t>|</w:t>
    </w:r>
    <w:r w:rsidRPr="00EF49A7">
      <w:rPr>
        <w:lang w:val="es-ES"/>
      </w:rPr>
      <w:t xml:space="preserve"> </w:t>
    </w:r>
    <w:r w:rsidRPr="005A59C5">
      <w:rPr>
        <w:lang w:val="en-GB"/>
      </w:rPr>
      <w:fldChar w:fldCharType="begin"/>
    </w:r>
    <w:r w:rsidRPr="00EF49A7">
      <w:rPr>
        <w:lang w:val="es-ES"/>
      </w:rPr>
      <w:instrText xml:space="preserve"> PAGE   \* MERGEFORMAT </w:instrText>
    </w:r>
    <w:r w:rsidRPr="005A59C5">
      <w:rPr>
        <w:lang w:val="en-GB"/>
      </w:rPr>
      <w:fldChar w:fldCharType="separate"/>
    </w:r>
    <w:r w:rsidRPr="00B01E1F">
      <w:rPr>
        <w:b/>
        <w:bCs/>
        <w:noProof/>
        <w:lang w:val="es-ES"/>
      </w:rPr>
      <w:t>8</w:t>
    </w:r>
    <w:r w:rsidRPr="005A59C5">
      <w:rPr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09C28" w14:textId="77777777" w:rsidR="00873D43" w:rsidRDefault="00873D43" w:rsidP="00E3714E">
      <w:pPr>
        <w:spacing w:after="0" w:line="240" w:lineRule="auto"/>
      </w:pPr>
      <w:r>
        <w:separator/>
      </w:r>
    </w:p>
  </w:footnote>
  <w:footnote w:type="continuationSeparator" w:id="0">
    <w:p w14:paraId="080886E6" w14:textId="77777777" w:rsidR="00873D43" w:rsidRDefault="00873D43" w:rsidP="00E3714E">
      <w:pPr>
        <w:spacing w:after="0" w:line="240" w:lineRule="auto"/>
      </w:pPr>
      <w:r>
        <w:continuationSeparator/>
      </w:r>
    </w:p>
  </w:footnote>
  <w:footnote w:type="continuationNotice" w:id="1">
    <w:p w14:paraId="110C243E" w14:textId="77777777" w:rsidR="00873D43" w:rsidRDefault="00873D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47FE5" w14:textId="77777777" w:rsidR="00ED0001" w:rsidRDefault="00ED0001" w:rsidP="00C513B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10036" w14:textId="19CAAD54" w:rsidR="00C06AA0" w:rsidRDefault="00C06AA0" w:rsidP="00CA71FD">
    <w:pPr>
      <w:pBdr>
        <w:bottom w:val="single" w:sz="8" w:space="25" w:color="06B1BB"/>
      </w:pBdr>
      <w:tabs>
        <w:tab w:val="left" w:pos="3957"/>
        <w:tab w:val="left" w:pos="6096"/>
        <w:tab w:val="right" w:pos="9027"/>
      </w:tabs>
      <w:jc w:val="left"/>
      <w:rPr>
        <w:noProof/>
        <w:sz w:val="22"/>
        <w:szCs w:val="22"/>
        <w:lang w:val="es-ES" w:eastAsia="es-ES"/>
      </w:rPr>
    </w:pPr>
    <w:r>
      <w:rPr>
        <w:noProof/>
        <w:sz w:val="22"/>
        <w:szCs w:val="22"/>
        <w:lang w:val="es-ES" w:eastAsia="es-ES"/>
      </w:rPr>
      <w:drawing>
        <wp:anchor distT="0" distB="0" distL="114300" distR="114300" simplePos="0" relativeHeight="251658241" behindDoc="0" locked="0" layoutInCell="1" allowOverlap="1" wp14:anchorId="3262A2BC" wp14:editId="08A7D5FD">
          <wp:simplePos x="0" y="0"/>
          <wp:positionH relativeFrom="margin">
            <wp:align>left</wp:align>
          </wp:positionH>
          <wp:positionV relativeFrom="paragraph">
            <wp:posOffset>260709</wp:posOffset>
          </wp:positionV>
          <wp:extent cx="1587500" cy="294005"/>
          <wp:effectExtent l="0" t="0" r="0" b="0"/>
          <wp:wrapNone/>
          <wp:docPr id="154314784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5" b="11752"/>
                  <a:stretch/>
                </pic:blipFill>
                <pic:spPr bwMode="auto">
                  <a:xfrm>
                    <a:off x="0" y="0"/>
                    <a:ext cx="15875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AE9D8" w14:textId="2DF21A76" w:rsidR="00F11C70" w:rsidRPr="004E24A8" w:rsidRDefault="00CA71FD" w:rsidP="00CA71FD">
    <w:pPr>
      <w:pBdr>
        <w:bottom w:val="single" w:sz="8" w:space="25" w:color="06B1BB"/>
      </w:pBdr>
      <w:tabs>
        <w:tab w:val="left" w:pos="3957"/>
        <w:tab w:val="left" w:pos="6096"/>
        <w:tab w:val="right" w:pos="9027"/>
      </w:tabs>
      <w:jc w:val="left"/>
      <w:rPr>
        <w:sz w:val="22"/>
        <w:szCs w:val="22"/>
      </w:rPr>
    </w:pPr>
    <w:r>
      <w:rPr>
        <w:sz w:val="22"/>
        <w:szCs w:val="22"/>
      </w:rPr>
      <w:tab/>
    </w:r>
    <w:r w:rsidR="00551FF9">
      <w:rPr>
        <w:sz w:val="22"/>
        <w:szCs w:val="22"/>
      </w:rPr>
      <w:t xml:space="preserve"> </w:t>
    </w:r>
    <w:r w:rsidR="000F16ED">
      <w:rPr>
        <w:sz w:val="22"/>
        <w:szCs w:val="22"/>
      </w:rPr>
      <w:t xml:space="preserve">                             </w:t>
    </w:r>
    <w:r w:rsidR="00551FF9">
      <w:rPr>
        <w:sz w:val="22"/>
        <w:szCs w:val="22"/>
      </w:rPr>
      <w:t xml:space="preserve">          </w:t>
    </w:r>
    <w:r w:rsidR="0084610D">
      <w:rPr>
        <w:sz w:val="22"/>
        <w:szCs w:val="22"/>
      </w:rPr>
      <w:t>Fiskalizacija 2.0 - upute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E5938" w14:textId="77777777" w:rsidR="00ED0001" w:rsidRDefault="00ED000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07F79" w14:textId="77777777" w:rsidR="00ED0001" w:rsidRDefault="00ED00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B3476D"/>
    <w:multiLevelType w:val="hybridMultilevel"/>
    <w:tmpl w:val="0EC2A93E"/>
    <w:lvl w:ilvl="0" w:tplc="6E9E3238">
      <w:start w:val="1"/>
      <w:numFmt w:val="decimal"/>
      <w:lvlText w:val="%1."/>
      <w:lvlJc w:val="left"/>
      <w:pPr>
        <w:ind w:left="720" w:hanging="360"/>
      </w:pPr>
    </w:lvl>
    <w:lvl w:ilvl="1" w:tplc="F3BCF7BC" w:tentative="1">
      <w:start w:val="1"/>
      <w:numFmt w:val="lowerLetter"/>
      <w:lvlText w:val="%2."/>
      <w:lvlJc w:val="left"/>
      <w:pPr>
        <w:ind w:left="1440" w:hanging="360"/>
      </w:pPr>
    </w:lvl>
    <w:lvl w:ilvl="2" w:tplc="88DE43DA" w:tentative="1">
      <w:start w:val="1"/>
      <w:numFmt w:val="lowerRoman"/>
      <w:lvlText w:val="%3."/>
      <w:lvlJc w:val="right"/>
      <w:pPr>
        <w:ind w:left="2160" w:hanging="180"/>
      </w:pPr>
    </w:lvl>
    <w:lvl w:ilvl="3" w:tplc="8F88EAC0" w:tentative="1">
      <w:start w:val="1"/>
      <w:numFmt w:val="decimal"/>
      <w:lvlText w:val="%4."/>
      <w:lvlJc w:val="left"/>
      <w:pPr>
        <w:ind w:left="2880" w:hanging="360"/>
      </w:pPr>
    </w:lvl>
    <w:lvl w:ilvl="4" w:tplc="794A9282" w:tentative="1">
      <w:start w:val="1"/>
      <w:numFmt w:val="lowerLetter"/>
      <w:lvlText w:val="%5."/>
      <w:lvlJc w:val="left"/>
      <w:pPr>
        <w:ind w:left="3600" w:hanging="360"/>
      </w:pPr>
    </w:lvl>
    <w:lvl w:ilvl="5" w:tplc="2A987ADC" w:tentative="1">
      <w:start w:val="1"/>
      <w:numFmt w:val="lowerRoman"/>
      <w:lvlText w:val="%6."/>
      <w:lvlJc w:val="right"/>
      <w:pPr>
        <w:ind w:left="4320" w:hanging="180"/>
      </w:pPr>
    </w:lvl>
    <w:lvl w:ilvl="6" w:tplc="BB543F72" w:tentative="1">
      <w:start w:val="1"/>
      <w:numFmt w:val="decimal"/>
      <w:lvlText w:val="%7."/>
      <w:lvlJc w:val="left"/>
      <w:pPr>
        <w:ind w:left="5040" w:hanging="360"/>
      </w:pPr>
    </w:lvl>
    <w:lvl w:ilvl="7" w:tplc="543E69D2" w:tentative="1">
      <w:start w:val="1"/>
      <w:numFmt w:val="lowerLetter"/>
      <w:lvlText w:val="%8."/>
      <w:lvlJc w:val="left"/>
      <w:pPr>
        <w:ind w:left="5760" w:hanging="360"/>
      </w:pPr>
    </w:lvl>
    <w:lvl w:ilvl="8" w:tplc="2A14A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F51E6"/>
    <w:multiLevelType w:val="multilevel"/>
    <w:tmpl w:val="24A6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DA7232"/>
    <w:multiLevelType w:val="multilevel"/>
    <w:tmpl w:val="699E3E3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D264873"/>
    <w:multiLevelType w:val="hybridMultilevel"/>
    <w:tmpl w:val="4B92A3E4"/>
    <w:lvl w:ilvl="0" w:tplc="951022EE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BFAC3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4622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BA3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2D1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FAE8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87C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7C9A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3EB6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E202B"/>
    <w:multiLevelType w:val="hybridMultilevel"/>
    <w:tmpl w:val="44AE214C"/>
    <w:lvl w:ilvl="0" w:tplc="E51CEFA4">
      <w:start w:val="1"/>
      <w:numFmt w:val="decimal"/>
      <w:pStyle w:val="EUReference"/>
      <w:lvlText w:val="[%1]"/>
      <w:lvlJc w:val="left"/>
      <w:pPr>
        <w:tabs>
          <w:tab w:val="num" w:pos="567"/>
        </w:tabs>
        <w:ind w:left="567" w:hanging="567"/>
      </w:pPr>
    </w:lvl>
    <w:lvl w:ilvl="1" w:tplc="F6221D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28A60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D298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4EAA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BCEF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AE8F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94CC5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A2D35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4E4825"/>
    <w:multiLevelType w:val="hybridMultilevel"/>
    <w:tmpl w:val="B00419EC"/>
    <w:lvl w:ilvl="0" w:tplc="35E061FC">
      <w:start w:val="1"/>
      <w:numFmt w:val="decimal"/>
      <w:lvlText w:val="%1."/>
      <w:lvlJc w:val="left"/>
      <w:pPr>
        <w:ind w:left="720" w:hanging="360"/>
      </w:pPr>
    </w:lvl>
    <w:lvl w:ilvl="1" w:tplc="7B5E61F0" w:tentative="1">
      <w:start w:val="1"/>
      <w:numFmt w:val="lowerLetter"/>
      <w:lvlText w:val="%2."/>
      <w:lvlJc w:val="left"/>
      <w:pPr>
        <w:ind w:left="1440" w:hanging="360"/>
      </w:pPr>
    </w:lvl>
    <w:lvl w:ilvl="2" w:tplc="BC9AE4F6" w:tentative="1">
      <w:start w:val="1"/>
      <w:numFmt w:val="lowerRoman"/>
      <w:lvlText w:val="%3."/>
      <w:lvlJc w:val="right"/>
      <w:pPr>
        <w:ind w:left="2160" w:hanging="180"/>
      </w:pPr>
    </w:lvl>
    <w:lvl w:ilvl="3" w:tplc="3DD801EE" w:tentative="1">
      <w:start w:val="1"/>
      <w:numFmt w:val="decimal"/>
      <w:lvlText w:val="%4."/>
      <w:lvlJc w:val="left"/>
      <w:pPr>
        <w:ind w:left="2880" w:hanging="360"/>
      </w:pPr>
    </w:lvl>
    <w:lvl w:ilvl="4" w:tplc="6B506870" w:tentative="1">
      <w:start w:val="1"/>
      <w:numFmt w:val="lowerLetter"/>
      <w:lvlText w:val="%5."/>
      <w:lvlJc w:val="left"/>
      <w:pPr>
        <w:ind w:left="3600" w:hanging="360"/>
      </w:pPr>
    </w:lvl>
    <w:lvl w:ilvl="5" w:tplc="096A9692" w:tentative="1">
      <w:start w:val="1"/>
      <w:numFmt w:val="lowerRoman"/>
      <w:lvlText w:val="%6."/>
      <w:lvlJc w:val="right"/>
      <w:pPr>
        <w:ind w:left="4320" w:hanging="180"/>
      </w:pPr>
    </w:lvl>
    <w:lvl w:ilvl="6" w:tplc="F85C6614" w:tentative="1">
      <w:start w:val="1"/>
      <w:numFmt w:val="decimal"/>
      <w:lvlText w:val="%7."/>
      <w:lvlJc w:val="left"/>
      <w:pPr>
        <w:ind w:left="5040" w:hanging="360"/>
      </w:pPr>
    </w:lvl>
    <w:lvl w:ilvl="7" w:tplc="79763152" w:tentative="1">
      <w:start w:val="1"/>
      <w:numFmt w:val="lowerLetter"/>
      <w:lvlText w:val="%8."/>
      <w:lvlJc w:val="left"/>
      <w:pPr>
        <w:ind w:left="5760" w:hanging="360"/>
      </w:pPr>
    </w:lvl>
    <w:lvl w:ilvl="8" w:tplc="68389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D3144"/>
    <w:multiLevelType w:val="multilevel"/>
    <w:tmpl w:val="24A6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C62F67"/>
    <w:multiLevelType w:val="hybridMultilevel"/>
    <w:tmpl w:val="F7C8490A"/>
    <w:lvl w:ilvl="0" w:tplc="1AE878A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6C15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5A8D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0A34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48F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6CA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EAE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0ED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8AB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6DE88"/>
    <w:multiLevelType w:val="hybridMultilevel"/>
    <w:tmpl w:val="FFFFFFFF"/>
    <w:lvl w:ilvl="0" w:tplc="B7A481EC">
      <w:start w:val="5"/>
      <w:numFmt w:val="decimal"/>
      <w:lvlText w:val="%1."/>
      <w:lvlJc w:val="left"/>
      <w:pPr>
        <w:ind w:left="720" w:hanging="360"/>
      </w:pPr>
    </w:lvl>
    <w:lvl w:ilvl="1" w:tplc="AA389F28">
      <w:start w:val="1"/>
      <w:numFmt w:val="lowerLetter"/>
      <w:lvlText w:val="%2."/>
      <w:lvlJc w:val="left"/>
      <w:pPr>
        <w:ind w:left="1440" w:hanging="360"/>
      </w:pPr>
    </w:lvl>
    <w:lvl w:ilvl="2" w:tplc="6510ACF8">
      <w:start w:val="1"/>
      <w:numFmt w:val="lowerRoman"/>
      <w:lvlText w:val="%3."/>
      <w:lvlJc w:val="right"/>
      <w:pPr>
        <w:ind w:left="2160" w:hanging="180"/>
      </w:pPr>
    </w:lvl>
    <w:lvl w:ilvl="3" w:tplc="23F864BE">
      <w:start w:val="1"/>
      <w:numFmt w:val="decimal"/>
      <w:lvlText w:val="%4."/>
      <w:lvlJc w:val="left"/>
      <w:pPr>
        <w:ind w:left="2880" w:hanging="360"/>
      </w:pPr>
    </w:lvl>
    <w:lvl w:ilvl="4" w:tplc="21C4BDF4">
      <w:start w:val="1"/>
      <w:numFmt w:val="lowerLetter"/>
      <w:lvlText w:val="%5."/>
      <w:lvlJc w:val="left"/>
      <w:pPr>
        <w:ind w:left="3600" w:hanging="360"/>
      </w:pPr>
    </w:lvl>
    <w:lvl w:ilvl="5" w:tplc="D1BA478C">
      <w:start w:val="1"/>
      <w:numFmt w:val="lowerRoman"/>
      <w:lvlText w:val="%6."/>
      <w:lvlJc w:val="right"/>
      <w:pPr>
        <w:ind w:left="4320" w:hanging="180"/>
      </w:pPr>
    </w:lvl>
    <w:lvl w:ilvl="6" w:tplc="19206024">
      <w:start w:val="1"/>
      <w:numFmt w:val="decimal"/>
      <w:lvlText w:val="%7."/>
      <w:lvlJc w:val="left"/>
      <w:pPr>
        <w:ind w:left="5040" w:hanging="360"/>
      </w:pPr>
    </w:lvl>
    <w:lvl w:ilvl="7" w:tplc="E08026D8">
      <w:start w:val="1"/>
      <w:numFmt w:val="lowerLetter"/>
      <w:lvlText w:val="%8."/>
      <w:lvlJc w:val="left"/>
      <w:pPr>
        <w:ind w:left="5760" w:hanging="360"/>
      </w:pPr>
    </w:lvl>
    <w:lvl w:ilvl="8" w:tplc="736A16A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400A2"/>
    <w:multiLevelType w:val="multilevel"/>
    <w:tmpl w:val="EAD20EB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F759FC"/>
    <w:multiLevelType w:val="hybridMultilevel"/>
    <w:tmpl w:val="183ABB02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C26E2"/>
    <w:multiLevelType w:val="multilevel"/>
    <w:tmpl w:val="CDC46992"/>
    <w:lvl w:ilvl="0">
      <w:start w:val="1"/>
      <w:numFmt w:val="upperLetter"/>
      <w:pStyle w:val="Appendix1"/>
      <w:lvlText w:val="Appendix %1."/>
      <w:lvlJc w:val="left"/>
      <w:pPr>
        <w:ind w:left="9432" w:hanging="360"/>
      </w:pPr>
    </w:lvl>
    <w:lvl w:ilvl="1">
      <w:start w:val="1"/>
      <w:numFmt w:val="decimal"/>
      <w:pStyle w:val="Appendix2"/>
      <w:lvlText w:val="%1-%2."/>
      <w:lvlJc w:val="left"/>
      <w:pPr>
        <w:ind w:left="10152" w:hanging="360"/>
      </w:pPr>
    </w:lvl>
    <w:lvl w:ilvl="2">
      <w:start w:val="1"/>
      <w:numFmt w:val="lowerRoman"/>
      <w:lvlText w:val="%3."/>
      <w:lvlJc w:val="right"/>
      <w:pPr>
        <w:ind w:left="10872" w:hanging="180"/>
      </w:pPr>
    </w:lvl>
    <w:lvl w:ilvl="3">
      <w:start w:val="1"/>
      <w:numFmt w:val="decimal"/>
      <w:lvlText w:val="%4."/>
      <w:lvlJc w:val="left"/>
      <w:pPr>
        <w:ind w:left="11592" w:hanging="360"/>
      </w:pPr>
    </w:lvl>
    <w:lvl w:ilvl="4">
      <w:start w:val="1"/>
      <w:numFmt w:val="lowerLetter"/>
      <w:lvlText w:val="%5."/>
      <w:lvlJc w:val="left"/>
      <w:pPr>
        <w:ind w:left="12312" w:hanging="360"/>
      </w:pPr>
    </w:lvl>
    <w:lvl w:ilvl="5">
      <w:start w:val="1"/>
      <w:numFmt w:val="lowerRoman"/>
      <w:lvlText w:val="%6."/>
      <w:lvlJc w:val="right"/>
      <w:pPr>
        <w:ind w:left="13032" w:hanging="180"/>
      </w:pPr>
    </w:lvl>
    <w:lvl w:ilvl="6">
      <w:start w:val="1"/>
      <w:numFmt w:val="decimal"/>
      <w:lvlText w:val="%7."/>
      <w:lvlJc w:val="left"/>
      <w:pPr>
        <w:ind w:left="13752" w:hanging="360"/>
      </w:pPr>
    </w:lvl>
    <w:lvl w:ilvl="7">
      <w:start w:val="1"/>
      <w:numFmt w:val="lowerLetter"/>
      <w:lvlText w:val="%8."/>
      <w:lvlJc w:val="left"/>
      <w:pPr>
        <w:ind w:left="14472" w:hanging="360"/>
      </w:pPr>
    </w:lvl>
    <w:lvl w:ilvl="8">
      <w:start w:val="1"/>
      <w:numFmt w:val="lowerRoman"/>
      <w:lvlText w:val="%9."/>
      <w:lvlJc w:val="right"/>
      <w:pPr>
        <w:ind w:left="15192" w:hanging="180"/>
      </w:pPr>
    </w:lvl>
  </w:abstractNum>
  <w:abstractNum w:abstractNumId="13" w15:restartNumberingAfterBreak="0">
    <w:nsid w:val="65B945E2"/>
    <w:multiLevelType w:val="hybridMultilevel"/>
    <w:tmpl w:val="4C68CB64"/>
    <w:lvl w:ilvl="0" w:tplc="1A54562A">
      <w:start w:val="1"/>
      <w:numFmt w:val="upperLetter"/>
      <w:pStyle w:val="HeadingAppendix"/>
      <w:lvlText w:val="Appendix %1."/>
      <w:lvlJc w:val="left"/>
      <w:pPr>
        <w:ind w:left="720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6DA0ED8" w:tentative="1">
      <w:start w:val="1"/>
      <w:numFmt w:val="lowerLetter"/>
      <w:pStyle w:val="HeadingAppendix"/>
      <w:lvlText w:val="%2."/>
      <w:lvlJc w:val="left"/>
      <w:pPr>
        <w:ind w:left="1440" w:hanging="360"/>
      </w:pPr>
    </w:lvl>
    <w:lvl w:ilvl="2" w:tplc="C714EEC2" w:tentative="1">
      <w:start w:val="1"/>
      <w:numFmt w:val="lowerRoman"/>
      <w:lvlText w:val="%3."/>
      <w:lvlJc w:val="right"/>
      <w:pPr>
        <w:ind w:left="2160" w:hanging="180"/>
      </w:pPr>
    </w:lvl>
    <w:lvl w:ilvl="3" w:tplc="09320C18" w:tentative="1">
      <w:start w:val="1"/>
      <w:numFmt w:val="decimal"/>
      <w:lvlText w:val="%4."/>
      <w:lvlJc w:val="left"/>
      <w:pPr>
        <w:ind w:left="2880" w:hanging="360"/>
      </w:pPr>
    </w:lvl>
    <w:lvl w:ilvl="4" w:tplc="74566854" w:tentative="1">
      <w:start w:val="1"/>
      <w:numFmt w:val="lowerLetter"/>
      <w:lvlText w:val="%5."/>
      <w:lvlJc w:val="left"/>
      <w:pPr>
        <w:ind w:left="3600" w:hanging="360"/>
      </w:pPr>
    </w:lvl>
    <w:lvl w:ilvl="5" w:tplc="DA0817AC" w:tentative="1">
      <w:start w:val="1"/>
      <w:numFmt w:val="lowerRoman"/>
      <w:lvlText w:val="%6."/>
      <w:lvlJc w:val="right"/>
      <w:pPr>
        <w:ind w:left="4320" w:hanging="180"/>
      </w:pPr>
    </w:lvl>
    <w:lvl w:ilvl="6" w:tplc="A19EAC7A" w:tentative="1">
      <w:start w:val="1"/>
      <w:numFmt w:val="decimal"/>
      <w:lvlText w:val="%7."/>
      <w:lvlJc w:val="left"/>
      <w:pPr>
        <w:ind w:left="5040" w:hanging="360"/>
      </w:pPr>
    </w:lvl>
    <w:lvl w:ilvl="7" w:tplc="76DA297E" w:tentative="1">
      <w:start w:val="1"/>
      <w:numFmt w:val="lowerLetter"/>
      <w:lvlText w:val="%8."/>
      <w:lvlJc w:val="left"/>
      <w:pPr>
        <w:ind w:left="5760" w:hanging="360"/>
      </w:pPr>
    </w:lvl>
    <w:lvl w:ilvl="8" w:tplc="13A02C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1E1B64"/>
    <w:multiLevelType w:val="multilevel"/>
    <w:tmpl w:val="086C9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23025"/>
    <w:multiLevelType w:val="multilevel"/>
    <w:tmpl w:val="21B8F192"/>
    <w:styleLink w:val="Headings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360"/>
      </w:pPr>
    </w:lvl>
    <w:lvl w:ilvl="2">
      <w:start w:val="1"/>
      <w:numFmt w:val="decimal"/>
      <w:suff w:val="space"/>
      <w:lvlText w:val="%1.%2.%3"/>
      <w:lvlJc w:val="left"/>
      <w:pPr>
        <w:ind w:left="0" w:firstLine="72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8214CBE"/>
    <w:multiLevelType w:val="hybridMultilevel"/>
    <w:tmpl w:val="AF1AF446"/>
    <w:lvl w:ilvl="0" w:tplc="8DF0CECC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1B6F4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F435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C1C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5C7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14A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AF6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07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40C4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03C00"/>
    <w:multiLevelType w:val="hybridMultilevel"/>
    <w:tmpl w:val="B20AAB60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3858265">
    <w:abstractNumId w:val="9"/>
  </w:num>
  <w:num w:numId="2" w16cid:durableId="1783527987">
    <w:abstractNumId w:val="15"/>
  </w:num>
  <w:num w:numId="3" w16cid:durableId="995650257">
    <w:abstractNumId w:val="13"/>
  </w:num>
  <w:num w:numId="4" w16cid:durableId="1631083654">
    <w:abstractNumId w:val="8"/>
  </w:num>
  <w:num w:numId="5" w16cid:durableId="30037024">
    <w:abstractNumId w:val="12"/>
  </w:num>
  <w:num w:numId="6" w16cid:durableId="1574394678">
    <w:abstractNumId w:val="5"/>
  </w:num>
  <w:num w:numId="7" w16cid:durableId="1619334066">
    <w:abstractNumId w:val="3"/>
  </w:num>
  <w:num w:numId="8" w16cid:durableId="1978798828">
    <w:abstractNumId w:val="4"/>
  </w:num>
  <w:num w:numId="9" w16cid:durableId="1782723559">
    <w:abstractNumId w:val="16"/>
  </w:num>
  <w:num w:numId="10" w16cid:durableId="841166189">
    <w:abstractNumId w:val="14"/>
  </w:num>
  <w:num w:numId="11" w16cid:durableId="1226377788">
    <w:abstractNumId w:val="14"/>
  </w:num>
  <w:num w:numId="12" w16cid:durableId="545533905">
    <w:abstractNumId w:val="14"/>
  </w:num>
  <w:num w:numId="13" w16cid:durableId="1918203873">
    <w:abstractNumId w:val="6"/>
  </w:num>
  <w:num w:numId="14" w16cid:durableId="1229531142">
    <w:abstractNumId w:val="10"/>
  </w:num>
  <w:num w:numId="15" w16cid:durableId="1007823944">
    <w:abstractNumId w:val="7"/>
  </w:num>
  <w:num w:numId="16" w16cid:durableId="1920020163">
    <w:abstractNumId w:val="7"/>
  </w:num>
  <w:num w:numId="17" w16cid:durableId="1038093710">
    <w:abstractNumId w:val="7"/>
  </w:num>
  <w:num w:numId="18" w16cid:durableId="832180282">
    <w:abstractNumId w:val="7"/>
  </w:num>
  <w:num w:numId="19" w16cid:durableId="507259203">
    <w:abstractNumId w:val="7"/>
  </w:num>
  <w:num w:numId="20" w16cid:durableId="1089080203">
    <w:abstractNumId w:val="1"/>
  </w:num>
  <w:num w:numId="21" w16cid:durableId="1021392571">
    <w:abstractNumId w:val="2"/>
  </w:num>
  <w:num w:numId="22" w16cid:durableId="257174516">
    <w:abstractNumId w:val="17"/>
  </w:num>
  <w:num w:numId="23" w16cid:durableId="208109985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efaultTableStyle w:val="LightGrid-Accent1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4E"/>
    <w:rsid w:val="00001573"/>
    <w:rsid w:val="00001E5C"/>
    <w:rsid w:val="000034AC"/>
    <w:rsid w:val="00004B5E"/>
    <w:rsid w:val="0000543B"/>
    <w:rsid w:val="00010B8C"/>
    <w:rsid w:val="00010F55"/>
    <w:rsid w:val="0001653C"/>
    <w:rsid w:val="000165C2"/>
    <w:rsid w:val="00020B1B"/>
    <w:rsid w:val="00022647"/>
    <w:rsid w:val="00022C4D"/>
    <w:rsid w:val="00025033"/>
    <w:rsid w:val="00026E4D"/>
    <w:rsid w:val="00027680"/>
    <w:rsid w:val="00027EF4"/>
    <w:rsid w:val="000303D5"/>
    <w:rsid w:val="000313FA"/>
    <w:rsid w:val="00032887"/>
    <w:rsid w:val="0003418A"/>
    <w:rsid w:val="00035640"/>
    <w:rsid w:val="00036092"/>
    <w:rsid w:val="000403FA"/>
    <w:rsid w:val="00040F78"/>
    <w:rsid w:val="0004142E"/>
    <w:rsid w:val="000475B3"/>
    <w:rsid w:val="00047938"/>
    <w:rsid w:val="000505F8"/>
    <w:rsid w:val="0005194B"/>
    <w:rsid w:val="000520EC"/>
    <w:rsid w:val="00054280"/>
    <w:rsid w:val="0006090D"/>
    <w:rsid w:val="00060A14"/>
    <w:rsid w:val="00060D0D"/>
    <w:rsid w:val="00061EE6"/>
    <w:rsid w:val="00067109"/>
    <w:rsid w:val="00067418"/>
    <w:rsid w:val="00070A23"/>
    <w:rsid w:val="00071168"/>
    <w:rsid w:val="00073C9D"/>
    <w:rsid w:val="00075729"/>
    <w:rsid w:val="00075B5A"/>
    <w:rsid w:val="00082412"/>
    <w:rsid w:val="00083A8D"/>
    <w:rsid w:val="00083AA4"/>
    <w:rsid w:val="00084C7C"/>
    <w:rsid w:val="000863D2"/>
    <w:rsid w:val="00087E78"/>
    <w:rsid w:val="0009072C"/>
    <w:rsid w:val="00092274"/>
    <w:rsid w:val="00092DC2"/>
    <w:rsid w:val="000951EB"/>
    <w:rsid w:val="0009573A"/>
    <w:rsid w:val="00095A99"/>
    <w:rsid w:val="00096B3B"/>
    <w:rsid w:val="00097E6F"/>
    <w:rsid w:val="000A1727"/>
    <w:rsid w:val="000A1B15"/>
    <w:rsid w:val="000A33E3"/>
    <w:rsid w:val="000A55AD"/>
    <w:rsid w:val="000B0860"/>
    <w:rsid w:val="000B0BB3"/>
    <w:rsid w:val="000B4440"/>
    <w:rsid w:val="000C014D"/>
    <w:rsid w:val="000C14CD"/>
    <w:rsid w:val="000C187C"/>
    <w:rsid w:val="000C6771"/>
    <w:rsid w:val="000C7335"/>
    <w:rsid w:val="000D0683"/>
    <w:rsid w:val="000D105F"/>
    <w:rsid w:val="000E0901"/>
    <w:rsid w:val="000E12A3"/>
    <w:rsid w:val="000F16ED"/>
    <w:rsid w:val="000F1C33"/>
    <w:rsid w:val="000F3412"/>
    <w:rsid w:val="000F3729"/>
    <w:rsid w:val="000F3A6C"/>
    <w:rsid w:val="000F3E58"/>
    <w:rsid w:val="000F447A"/>
    <w:rsid w:val="000F574F"/>
    <w:rsid w:val="00100713"/>
    <w:rsid w:val="00104316"/>
    <w:rsid w:val="00104D76"/>
    <w:rsid w:val="00105415"/>
    <w:rsid w:val="0011146A"/>
    <w:rsid w:val="00112050"/>
    <w:rsid w:val="0011278B"/>
    <w:rsid w:val="001229E0"/>
    <w:rsid w:val="00122D41"/>
    <w:rsid w:val="0012320A"/>
    <w:rsid w:val="00124492"/>
    <w:rsid w:val="001327F6"/>
    <w:rsid w:val="00133E0E"/>
    <w:rsid w:val="00134A08"/>
    <w:rsid w:val="0013569D"/>
    <w:rsid w:val="00136BD4"/>
    <w:rsid w:val="00136C31"/>
    <w:rsid w:val="0014013F"/>
    <w:rsid w:val="001477B6"/>
    <w:rsid w:val="00147811"/>
    <w:rsid w:val="00150087"/>
    <w:rsid w:val="00150354"/>
    <w:rsid w:val="001514AC"/>
    <w:rsid w:val="001514E3"/>
    <w:rsid w:val="00151780"/>
    <w:rsid w:val="00151D7F"/>
    <w:rsid w:val="00152997"/>
    <w:rsid w:val="00161C4E"/>
    <w:rsid w:val="0016366F"/>
    <w:rsid w:val="001652D7"/>
    <w:rsid w:val="001656DB"/>
    <w:rsid w:val="00165A6C"/>
    <w:rsid w:val="00165CE5"/>
    <w:rsid w:val="00172699"/>
    <w:rsid w:val="00172A2B"/>
    <w:rsid w:val="00174018"/>
    <w:rsid w:val="00174604"/>
    <w:rsid w:val="00176D74"/>
    <w:rsid w:val="00176E22"/>
    <w:rsid w:val="0017792C"/>
    <w:rsid w:val="00180EB1"/>
    <w:rsid w:val="001830CF"/>
    <w:rsid w:val="0018352E"/>
    <w:rsid w:val="001851A2"/>
    <w:rsid w:val="00186172"/>
    <w:rsid w:val="001924F6"/>
    <w:rsid w:val="001932A2"/>
    <w:rsid w:val="00194961"/>
    <w:rsid w:val="00195D22"/>
    <w:rsid w:val="00195DCC"/>
    <w:rsid w:val="001A2F88"/>
    <w:rsid w:val="001A375F"/>
    <w:rsid w:val="001A5820"/>
    <w:rsid w:val="001A6AE9"/>
    <w:rsid w:val="001A7314"/>
    <w:rsid w:val="001B4633"/>
    <w:rsid w:val="001B4AB9"/>
    <w:rsid w:val="001C0D91"/>
    <w:rsid w:val="001C13CE"/>
    <w:rsid w:val="001C16D0"/>
    <w:rsid w:val="001C2837"/>
    <w:rsid w:val="001C2A56"/>
    <w:rsid w:val="001C53D8"/>
    <w:rsid w:val="001D00E2"/>
    <w:rsid w:val="001D0992"/>
    <w:rsid w:val="001D48AA"/>
    <w:rsid w:val="001D4A31"/>
    <w:rsid w:val="001D65FF"/>
    <w:rsid w:val="001E0468"/>
    <w:rsid w:val="001E4611"/>
    <w:rsid w:val="001E7C51"/>
    <w:rsid w:val="001F00A4"/>
    <w:rsid w:val="001F56EE"/>
    <w:rsid w:val="001F5C52"/>
    <w:rsid w:val="001F64AA"/>
    <w:rsid w:val="001F6726"/>
    <w:rsid w:val="001F6DC4"/>
    <w:rsid w:val="001F6EB2"/>
    <w:rsid w:val="001F7753"/>
    <w:rsid w:val="001F7E83"/>
    <w:rsid w:val="00202D49"/>
    <w:rsid w:val="00205AA0"/>
    <w:rsid w:val="00205C22"/>
    <w:rsid w:val="00206084"/>
    <w:rsid w:val="00207759"/>
    <w:rsid w:val="00210072"/>
    <w:rsid w:val="0021198B"/>
    <w:rsid w:val="00211B5A"/>
    <w:rsid w:val="0021248D"/>
    <w:rsid w:val="00213CF8"/>
    <w:rsid w:val="002143AC"/>
    <w:rsid w:val="00215590"/>
    <w:rsid w:val="002156F1"/>
    <w:rsid w:val="00216542"/>
    <w:rsid w:val="00217F7D"/>
    <w:rsid w:val="00220373"/>
    <w:rsid w:val="00221505"/>
    <w:rsid w:val="00221DA1"/>
    <w:rsid w:val="002225EE"/>
    <w:rsid w:val="0022525B"/>
    <w:rsid w:val="00225522"/>
    <w:rsid w:val="00227A5A"/>
    <w:rsid w:val="00231058"/>
    <w:rsid w:val="00231571"/>
    <w:rsid w:val="00232B91"/>
    <w:rsid w:val="00240663"/>
    <w:rsid w:val="002426A7"/>
    <w:rsid w:val="002431A2"/>
    <w:rsid w:val="002457F9"/>
    <w:rsid w:val="00246330"/>
    <w:rsid w:val="00252F68"/>
    <w:rsid w:val="00254665"/>
    <w:rsid w:val="00254851"/>
    <w:rsid w:val="002556DD"/>
    <w:rsid w:val="00255DD7"/>
    <w:rsid w:val="002603CD"/>
    <w:rsid w:val="0026158E"/>
    <w:rsid w:val="00261A7A"/>
    <w:rsid w:val="00263447"/>
    <w:rsid w:val="002650FB"/>
    <w:rsid w:val="002738CC"/>
    <w:rsid w:val="00273D99"/>
    <w:rsid w:val="002741B2"/>
    <w:rsid w:val="002742B0"/>
    <w:rsid w:val="00275FC3"/>
    <w:rsid w:val="00276EDB"/>
    <w:rsid w:val="00277028"/>
    <w:rsid w:val="00277068"/>
    <w:rsid w:val="002806B8"/>
    <w:rsid w:val="00283286"/>
    <w:rsid w:val="002843C5"/>
    <w:rsid w:val="0028467C"/>
    <w:rsid w:val="0028564D"/>
    <w:rsid w:val="00286617"/>
    <w:rsid w:val="0029056C"/>
    <w:rsid w:val="0029214E"/>
    <w:rsid w:val="00292BB2"/>
    <w:rsid w:val="00293E04"/>
    <w:rsid w:val="00295D12"/>
    <w:rsid w:val="00296A1F"/>
    <w:rsid w:val="002A0AE7"/>
    <w:rsid w:val="002A1F8D"/>
    <w:rsid w:val="002A2FA3"/>
    <w:rsid w:val="002A4E9C"/>
    <w:rsid w:val="002A5DDF"/>
    <w:rsid w:val="002A75DB"/>
    <w:rsid w:val="002A7703"/>
    <w:rsid w:val="002B100B"/>
    <w:rsid w:val="002B382C"/>
    <w:rsid w:val="002B550D"/>
    <w:rsid w:val="002B5B44"/>
    <w:rsid w:val="002C0B3F"/>
    <w:rsid w:val="002C1E68"/>
    <w:rsid w:val="002C2075"/>
    <w:rsid w:val="002C303A"/>
    <w:rsid w:val="002C399F"/>
    <w:rsid w:val="002C5F06"/>
    <w:rsid w:val="002C7894"/>
    <w:rsid w:val="002D07D6"/>
    <w:rsid w:val="002D1282"/>
    <w:rsid w:val="002D2472"/>
    <w:rsid w:val="002D292C"/>
    <w:rsid w:val="002D671C"/>
    <w:rsid w:val="002D750B"/>
    <w:rsid w:val="002E097D"/>
    <w:rsid w:val="002E268E"/>
    <w:rsid w:val="002E3537"/>
    <w:rsid w:val="002E6A77"/>
    <w:rsid w:val="002F2131"/>
    <w:rsid w:val="002F2B3B"/>
    <w:rsid w:val="002F34CF"/>
    <w:rsid w:val="002F483A"/>
    <w:rsid w:val="002F5882"/>
    <w:rsid w:val="002F59AE"/>
    <w:rsid w:val="002F5E81"/>
    <w:rsid w:val="002F66DA"/>
    <w:rsid w:val="002F7AD8"/>
    <w:rsid w:val="0030038C"/>
    <w:rsid w:val="00300EA1"/>
    <w:rsid w:val="00301653"/>
    <w:rsid w:val="00303A85"/>
    <w:rsid w:val="0030430E"/>
    <w:rsid w:val="00304A7E"/>
    <w:rsid w:val="00306379"/>
    <w:rsid w:val="00310128"/>
    <w:rsid w:val="0031354C"/>
    <w:rsid w:val="00316852"/>
    <w:rsid w:val="0031770A"/>
    <w:rsid w:val="003177D0"/>
    <w:rsid w:val="003211A5"/>
    <w:rsid w:val="0032195D"/>
    <w:rsid w:val="00321E10"/>
    <w:rsid w:val="00325E32"/>
    <w:rsid w:val="00326574"/>
    <w:rsid w:val="00327B2D"/>
    <w:rsid w:val="00327C64"/>
    <w:rsid w:val="003306DC"/>
    <w:rsid w:val="00331CCF"/>
    <w:rsid w:val="00332F15"/>
    <w:rsid w:val="00337465"/>
    <w:rsid w:val="00341B6F"/>
    <w:rsid w:val="00342957"/>
    <w:rsid w:val="00350067"/>
    <w:rsid w:val="00353814"/>
    <w:rsid w:val="00355435"/>
    <w:rsid w:val="0035647F"/>
    <w:rsid w:val="00356C79"/>
    <w:rsid w:val="00360B23"/>
    <w:rsid w:val="0036150E"/>
    <w:rsid w:val="00361D09"/>
    <w:rsid w:val="003620A3"/>
    <w:rsid w:val="00363EA1"/>
    <w:rsid w:val="00366498"/>
    <w:rsid w:val="003666DB"/>
    <w:rsid w:val="00367488"/>
    <w:rsid w:val="00370790"/>
    <w:rsid w:val="00373397"/>
    <w:rsid w:val="00373931"/>
    <w:rsid w:val="00373D53"/>
    <w:rsid w:val="00375128"/>
    <w:rsid w:val="003778D2"/>
    <w:rsid w:val="003821C4"/>
    <w:rsid w:val="00382238"/>
    <w:rsid w:val="00385656"/>
    <w:rsid w:val="003859E6"/>
    <w:rsid w:val="00390A86"/>
    <w:rsid w:val="00391014"/>
    <w:rsid w:val="003926CC"/>
    <w:rsid w:val="00392BA5"/>
    <w:rsid w:val="00393E7B"/>
    <w:rsid w:val="003947E8"/>
    <w:rsid w:val="003970BF"/>
    <w:rsid w:val="003A0339"/>
    <w:rsid w:val="003A3F6B"/>
    <w:rsid w:val="003A4CFA"/>
    <w:rsid w:val="003A6030"/>
    <w:rsid w:val="003B026C"/>
    <w:rsid w:val="003B179E"/>
    <w:rsid w:val="003B4B1E"/>
    <w:rsid w:val="003B5BA1"/>
    <w:rsid w:val="003C1E19"/>
    <w:rsid w:val="003C7850"/>
    <w:rsid w:val="003C7B63"/>
    <w:rsid w:val="003D048D"/>
    <w:rsid w:val="003D53D2"/>
    <w:rsid w:val="003D77CE"/>
    <w:rsid w:val="003E0387"/>
    <w:rsid w:val="003E1057"/>
    <w:rsid w:val="003E2A34"/>
    <w:rsid w:val="003F2847"/>
    <w:rsid w:val="003F2CE2"/>
    <w:rsid w:val="0040011C"/>
    <w:rsid w:val="00401F67"/>
    <w:rsid w:val="00403B5E"/>
    <w:rsid w:val="004113E3"/>
    <w:rsid w:val="004156D8"/>
    <w:rsid w:val="004170FB"/>
    <w:rsid w:val="00421788"/>
    <w:rsid w:val="004239B9"/>
    <w:rsid w:val="00424C13"/>
    <w:rsid w:val="00426583"/>
    <w:rsid w:val="004324F4"/>
    <w:rsid w:val="004428C1"/>
    <w:rsid w:val="004455CC"/>
    <w:rsid w:val="00445653"/>
    <w:rsid w:val="0045063B"/>
    <w:rsid w:val="00451300"/>
    <w:rsid w:val="00452041"/>
    <w:rsid w:val="004533AF"/>
    <w:rsid w:val="00453874"/>
    <w:rsid w:val="00453E0B"/>
    <w:rsid w:val="00455342"/>
    <w:rsid w:val="00455ABD"/>
    <w:rsid w:val="00461EA6"/>
    <w:rsid w:val="004655D7"/>
    <w:rsid w:val="004674F9"/>
    <w:rsid w:val="00470564"/>
    <w:rsid w:val="00470D73"/>
    <w:rsid w:val="00473B36"/>
    <w:rsid w:val="00477537"/>
    <w:rsid w:val="004812D2"/>
    <w:rsid w:val="00483D11"/>
    <w:rsid w:val="0048663A"/>
    <w:rsid w:val="00490AEB"/>
    <w:rsid w:val="00490C84"/>
    <w:rsid w:val="00492B4E"/>
    <w:rsid w:val="00493D07"/>
    <w:rsid w:val="00495DA5"/>
    <w:rsid w:val="00497271"/>
    <w:rsid w:val="0049751C"/>
    <w:rsid w:val="004A02E6"/>
    <w:rsid w:val="004A052B"/>
    <w:rsid w:val="004A18B3"/>
    <w:rsid w:val="004A2B7C"/>
    <w:rsid w:val="004A3B01"/>
    <w:rsid w:val="004A3D59"/>
    <w:rsid w:val="004B0C86"/>
    <w:rsid w:val="004B11DC"/>
    <w:rsid w:val="004B16A7"/>
    <w:rsid w:val="004B2494"/>
    <w:rsid w:val="004B2D79"/>
    <w:rsid w:val="004B3B5A"/>
    <w:rsid w:val="004B5F16"/>
    <w:rsid w:val="004B7554"/>
    <w:rsid w:val="004B7884"/>
    <w:rsid w:val="004C56AD"/>
    <w:rsid w:val="004C5CA5"/>
    <w:rsid w:val="004C5D01"/>
    <w:rsid w:val="004C6B3B"/>
    <w:rsid w:val="004C71E3"/>
    <w:rsid w:val="004C7FC0"/>
    <w:rsid w:val="004D1BCC"/>
    <w:rsid w:val="004D73B7"/>
    <w:rsid w:val="004E018D"/>
    <w:rsid w:val="004E038D"/>
    <w:rsid w:val="004E24A8"/>
    <w:rsid w:val="004E3956"/>
    <w:rsid w:val="004E5EF2"/>
    <w:rsid w:val="004E698C"/>
    <w:rsid w:val="004E7B4F"/>
    <w:rsid w:val="004E7D34"/>
    <w:rsid w:val="004F09DA"/>
    <w:rsid w:val="004F3E65"/>
    <w:rsid w:val="004F4602"/>
    <w:rsid w:val="004F4894"/>
    <w:rsid w:val="004F4895"/>
    <w:rsid w:val="004F6C97"/>
    <w:rsid w:val="004F7377"/>
    <w:rsid w:val="00500BF6"/>
    <w:rsid w:val="00500FE2"/>
    <w:rsid w:val="00504FAB"/>
    <w:rsid w:val="00507F93"/>
    <w:rsid w:val="00512B4A"/>
    <w:rsid w:val="005160E7"/>
    <w:rsid w:val="00521459"/>
    <w:rsid w:val="00523F28"/>
    <w:rsid w:val="0052481F"/>
    <w:rsid w:val="005328B3"/>
    <w:rsid w:val="00532AF0"/>
    <w:rsid w:val="00533596"/>
    <w:rsid w:val="005408D8"/>
    <w:rsid w:val="005467A8"/>
    <w:rsid w:val="00547F2F"/>
    <w:rsid w:val="00550946"/>
    <w:rsid w:val="00551FF9"/>
    <w:rsid w:val="005525CC"/>
    <w:rsid w:val="00553008"/>
    <w:rsid w:val="005537E7"/>
    <w:rsid w:val="005542F5"/>
    <w:rsid w:val="00556C5B"/>
    <w:rsid w:val="00561BB0"/>
    <w:rsid w:val="00565EEF"/>
    <w:rsid w:val="00567405"/>
    <w:rsid w:val="005677EA"/>
    <w:rsid w:val="00567E27"/>
    <w:rsid w:val="00571EF4"/>
    <w:rsid w:val="00576D06"/>
    <w:rsid w:val="00580B47"/>
    <w:rsid w:val="00581217"/>
    <w:rsid w:val="00581F0F"/>
    <w:rsid w:val="0058478D"/>
    <w:rsid w:val="0059119B"/>
    <w:rsid w:val="005927BB"/>
    <w:rsid w:val="005937EF"/>
    <w:rsid w:val="005938C9"/>
    <w:rsid w:val="00593A40"/>
    <w:rsid w:val="005962FD"/>
    <w:rsid w:val="005A11AE"/>
    <w:rsid w:val="005A1FF9"/>
    <w:rsid w:val="005A280F"/>
    <w:rsid w:val="005A2A91"/>
    <w:rsid w:val="005A332D"/>
    <w:rsid w:val="005A33BA"/>
    <w:rsid w:val="005A4B31"/>
    <w:rsid w:val="005A5768"/>
    <w:rsid w:val="005A59C5"/>
    <w:rsid w:val="005B1583"/>
    <w:rsid w:val="005B18A6"/>
    <w:rsid w:val="005B5317"/>
    <w:rsid w:val="005B56D4"/>
    <w:rsid w:val="005B6281"/>
    <w:rsid w:val="005B6B06"/>
    <w:rsid w:val="005B6F12"/>
    <w:rsid w:val="005B7664"/>
    <w:rsid w:val="005C2864"/>
    <w:rsid w:val="005C63DC"/>
    <w:rsid w:val="005C6A9D"/>
    <w:rsid w:val="005C7AFC"/>
    <w:rsid w:val="005D029B"/>
    <w:rsid w:val="005D0CF6"/>
    <w:rsid w:val="005D3577"/>
    <w:rsid w:val="005D4160"/>
    <w:rsid w:val="005D510C"/>
    <w:rsid w:val="005D7167"/>
    <w:rsid w:val="005D7740"/>
    <w:rsid w:val="005E0DA9"/>
    <w:rsid w:val="005E2242"/>
    <w:rsid w:val="005E272F"/>
    <w:rsid w:val="005E4019"/>
    <w:rsid w:val="005E5739"/>
    <w:rsid w:val="005E7E1E"/>
    <w:rsid w:val="005F268E"/>
    <w:rsid w:val="005F4BE4"/>
    <w:rsid w:val="005F6E8D"/>
    <w:rsid w:val="00601868"/>
    <w:rsid w:val="00601944"/>
    <w:rsid w:val="00605516"/>
    <w:rsid w:val="00605B0D"/>
    <w:rsid w:val="00607681"/>
    <w:rsid w:val="006104E2"/>
    <w:rsid w:val="00610D47"/>
    <w:rsid w:val="00614F87"/>
    <w:rsid w:val="006166CF"/>
    <w:rsid w:val="00616E80"/>
    <w:rsid w:val="006172A8"/>
    <w:rsid w:val="00617A05"/>
    <w:rsid w:val="00617E3E"/>
    <w:rsid w:val="00623F28"/>
    <w:rsid w:val="00625EA3"/>
    <w:rsid w:val="006264CD"/>
    <w:rsid w:val="00627139"/>
    <w:rsid w:val="00627FC3"/>
    <w:rsid w:val="00633741"/>
    <w:rsid w:val="00634F3F"/>
    <w:rsid w:val="00635437"/>
    <w:rsid w:val="0064403E"/>
    <w:rsid w:val="006453EC"/>
    <w:rsid w:val="006470BD"/>
    <w:rsid w:val="0065288A"/>
    <w:rsid w:val="0065387A"/>
    <w:rsid w:val="0065615B"/>
    <w:rsid w:val="00656EEB"/>
    <w:rsid w:val="00661B7A"/>
    <w:rsid w:val="0066297F"/>
    <w:rsid w:val="00662D8B"/>
    <w:rsid w:val="0066377C"/>
    <w:rsid w:val="0066751B"/>
    <w:rsid w:val="00672BD9"/>
    <w:rsid w:val="00673B28"/>
    <w:rsid w:val="00674FE9"/>
    <w:rsid w:val="00675F8D"/>
    <w:rsid w:val="006774AC"/>
    <w:rsid w:val="00677907"/>
    <w:rsid w:val="006816A8"/>
    <w:rsid w:val="00681E8F"/>
    <w:rsid w:val="00682EA5"/>
    <w:rsid w:val="0069111E"/>
    <w:rsid w:val="00692731"/>
    <w:rsid w:val="00693E1B"/>
    <w:rsid w:val="00695CD1"/>
    <w:rsid w:val="006966A9"/>
    <w:rsid w:val="006978AD"/>
    <w:rsid w:val="006A220D"/>
    <w:rsid w:val="006A2EDF"/>
    <w:rsid w:val="006A34C5"/>
    <w:rsid w:val="006A4486"/>
    <w:rsid w:val="006A4541"/>
    <w:rsid w:val="006A4A63"/>
    <w:rsid w:val="006A4B0B"/>
    <w:rsid w:val="006A51BC"/>
    <w:rsid w:val="006B017A"/>
    <w:rsid w:val="006B2C73"/>
    <w:rsid w:val="006B2D9A"/>
    <w:rsid w:val="006B594F"/>
    <w:rsid w:val="006B65D9"/>
    <w:rsid w:val="006B731E"/>
    <w:rsid w:val="006C147B"/>
    <w:rsid w:val="006C31DD"/>
    <w:rsid w:val="006D063B"/>
    <w:rsid w:val="006D0F2D"/>
    <w:rsid w:val="006D21F9"/>
    <w:rsid w:val="006D40BC"/>
    <w:rsid w:val="006D5E85"/>
    <w:rsid w:val="006E0038"/>
    <w:rsid w:val="006E0ACD"/>
    <w:rsid w:val="006E1B5D"/>
    <w:rsid w:val="006E22D0"/>
    <w:rsid w:val="006E489A"/>
    <w:rsid w:val="006E725D"/>
    <w:rsid w:val="006E7322"/>
    <w:rsid w:val="006F13B5"/>
    <w:rsid w:val="006F2949"/>
    <w:rsid w:val="006F6557"/>
    <w:rsid w:val="00701210"/>
    <w:rsid w:val="007020B2"/>
    <w:rsid w:val="007023C4"/>
    <w:rsid w:val="00710834"/>
    <w:rsid w:val="007167DC"/>
    <w:rsid w:val="00717603"/>
    <w:rsid w:val="00717954"/>
    <w:rsid w:val="00721DD9"/>
    <w:rsid w:val="00722E02"/>
    <w:rsid w:val="00723A2B"/>
    <w:rsid w:val="00727DE2"/>
    <w:rsid w:val="007300E3"/>
    <w:rsid w:val="00733263"/>
    <w:rsid w:val="007350CE"/>
    <w:rsid w:val="0073553C"/>
    <w:rsid w:val="00741228"/>
    <w:rsid w:val="00741A1C"/>
    <w:rsid w:val="00741CD2"/>
    <w:rsid w:val="00743C42"/>
    <w:rsid w:val="00743D64"/>
    <w:rsid w:val="007441F0"/>
    <w:rsid w:val="00745439"/>
    <w:rsid w:val="00750136"/>
    <w:rsid w:val="00752149"/>
    <w:rsid w:val="007522B1"/>
    <w:rsid w:val="00753732"/>
    <w:rsid w:val="00764998"/>
    <w:rsid w:val="0077177B"/>
    <w:rsid w:val="00772398"/>
    <w:rsid w:val="00772DCD"/>
    <w:rsid w:val="00786962"/>
    <w:rsid w:val="00790CF0"/>
    <w:rsid w:val="00791038"/>
    <w:rsid w:val="007968EB"/>
    <w:rsid w:val="00796AC3"/>
    <w:rsid w:val="007A0F63"/>
    <w:rsid w:val="007A1B3E"/>
    <w:rsid w:val="007A1EA9"/>
    <w:rsid w:val="007A5AAE"/>
    <w:rsid w:val="007B2B39"/>
    <w:rsid w:val="007B369C"/>
    <w:rsid w:val="007B7DFD"/>
    <w:rsid w:val="007C0796"/>
    <w:rsid w:val="007C79E3"/>
    <w:rsid w:val="007D03FD"/>
    <w:rsid w:val="007D1BBA"/>
    <w:rsid w:val="007D2D68"/>
    <w:rsid w:val="007E0BCF"/>
    <w:rsid w:val="007E1FAB"/>
    <w:rsid w:val="007E4465"/>
    <w:rsid w:val="007E4ECA"/>
    <w:rsid w:val="007E59B5"/>
    <w:rsid w:val="007E62DE"/>
    <w:rsid w:val="007F10BF"/>
    <w:rsid w:val="007F4B48"/>
    <w:rsid w:val="007F5698"/>
    <w:rsid w:val="007F6815"/>
    <w:rsid w:val="00800D5F"/>
    <w:rsid w:val="00800E41"/>
    <w:rsid w:val="00802201"/>
    <w:rsid w:val="00802B80"/>
    <w:rsid w:val="00803416"/>
    <w:rsid w:val="00803503"/>
    <w:rsid w:val="00803D20"/>
    <w:rsid w:val="008049F9"/>
    <w:rsid w:val="00805112"/>
    <w:rsid w:val="00805272"/>
    <w:rsid w:val="008061B4"/>
    <w:rsid w:val="0081013A"/>
    <w:rsid w:val="00815CF0"/>
    <w:rsid w:val="008200B2"/>
    <w:rsid w:val="00820195"/>
    <w:rsid w:val="00820747"/>
    <w:rsid w:val="0082483A"/>
    <w:rsid w:val="00824F5A"/>
    <w:rsid w:val="008263A2"/>
    <w:rsid w:val="00826EC6"/>
    <w:rsid w:val="0083006F"/>
    <w:rsid w:val="008340C8"/>
    <w:rsid w:val="00835534"/>
    <w:rsid w:val="00835D6E"/>
    <w:rsid w:val="00837959"/>
    <w:rsid w:val="00837C09"/>
    <w:rsid w:val="00841ACB"/>
    <w:rsid w:val="00841F55"/>
    <w:rsid w:val="00842136"/>
    <w:rsid w:val="008423C3"/>
    <w:rsid w:val="0084463A"/>
    <w:rsid w:val="0084492B"/>
    <w:rsid w:val="008458FD"/>
    <w:rsid w:val="0084610D"/>
    <w:rsid w:val="0084649A"/>
    <w:rsid w:val="00847C63"/>
    <w:rsid w:val="008503A1"/>
    <w:rsid w:val="00850780"/>
    <w:rsid w:val="0085200C"/>
    <w:rsid w:val="00852183"/>
    <w:rsid w:val="0085541A"/>
    <w:rsid w:val="00860B06"/>
    <w:rsid w:val="00860C5F"/>
    <w:rsid w:val="00861729"/>
    <w:rsid w:val="00862E37"/>
    <w:rsid w:val="0086574C"/>
    <w:rsid w:val="008675D3"/>
    <w:rsid w:val="00870183"/>
    <w:rsid w:val="008704CC"/>
    <w:rsid w:val="008708D2"/>
    <w:rsid w:val="00870FDA"/>
    <w:rsid w:val="008711F9"/>
    <w:rsid w:val="00872373"/>
    <w:rsid w:val="008724DE"/>
    <w:rsid w:val="00873D43"/>
    <w:rsid w:val="00880C77"/>
    <w:rsid w:val="0088211B"/>
    <w:rsid w:val="00882335"/>
    <w:rsid w:val="00884D2F"/>
    <w:rsid w:val="00885DF7"/>
    <w:rsid w:val="008876F0"/>
    <w:rsid w:val="008905DA"/>
    <w:rsid w:val="00892FAF"/>
    <w:rsid w:val="008937B3"/>
    <w:rsid w:val="00895A65"/>
    <w:rsid w:val="00895E6A"/>
    <w:rsid w:val="008A36F7"/>
    <w:rsid w:val="008A532E"/>
    <w:rsid w:val="008A592B"/>
    <w:rsid w:val="008A5B8A"/>
    <w:rsid w:val="008A7774"/>
    <w:rsid w:val="008A7927"/>
    <w:rsid w:val="008A7D6E"/>
    <w:rsid w:val="008B02DD"/>
    <w:rsid w:val="008B2519"/>
    <w:rsid w:val="008B391B"/>
    <w:rsid w:val="008B6671"/>
    <w:rsid w:val="008B7456"/>
    <w:rsid w:val="008B7789"/>
    <w:rsid w:val="008C12E7"/>
    <w:rsid w:val="008C21C2"/>
    <w:rsid w:val="008C4F2B"/>
    <w:rsid w:val="008C4F6B"/>
    <w:rsid w:val="008C614C"/>
    <w:rsid w:val="008C65D1"/>
    <w:rsid w:val="008C6C39"/>
    <w:rsid w:val="008C7152"/>
    <w:rsid w:val="008C7DEE"/>
    <w:rsid w:val="008D04A6"/>
    <w:rsid w:val="008D0783"/>
    <w:rsid w:val="008D09A6"/>
    <w:rsid w:val="008D0EF9"/>
    <w:rsid w:val="008D276A"/>
    <w:rsid w:val="008D4FB0"/>
    <w:rsid w:val="008D793F"/>
    <w:rsid w:val="008E07A8"/>
    <w:rsid w:val="008E148D"/>
    <w:rsid w:val="008E3174"/>
    <w:rsid w:val="008E3FFD"/>
    <w:rsid w:val="008E4982"/>
    <w:rsid w:val="008E7675"/>
    <w:rsid w:val="008F08C1"/>
    <w:rsid w:val="008F20B7"/>
    <w:rsid w:val="008F2EE6"/>
    <w:rsid w:val="008F5D74"/>
    <w:rsid w:val="008F6A17"/>
    <w:rsid w:val="008F718B"/>
    <w:rsid w:val="00900AB3"/>
    <w:rsid w:val="00906FAD"/>
    <w:rsid w:val="009070C0"/>
    <w:rsid w:val="0090762F"/>
    <w:rsid w:val="0091133A"/>
    <w:rsid w:val="00912D54"/>
    <w:rsid w:val="0091532B"/>
    <w:rsid w:val="00915B32"/>
    <w:rsid w:val="0092074D"/>
    <w:rsid w:val="009212C8"/>
    <w:rsid w:val="009232FD"/>
    <w:rsid w:val="00924522"/>
    <w:rsid w:val="00924FD8"/>
    <w:rsid w:val="00925085"/>
    <w:rsid w:val="0093258C"/>
    <w:rsid w:val="00932FE2"/>
    <w:rsid w:val="00933932"/>
    <w:rsid w:val="00933DE5"/>
    <w:rsid w:val="009340D7"/>
    <w:rsid w:val="00934938"/>
    <w:rsid w:val="00934BF8"/>
    <w:rsid w:val="00940C8B"/>
    <w:rsid w:val="00943E67"/>
    <w:rsid w:val="00944236"/>
    <w:rsid w:val="0094456C"/>
    <w:rsid w:val="00951179"/>
    <w:rsid w:val="0095164B"/>
    <w:rsid w:val="00955627"/>
    <w:rsid w:val="00956E0A"/>
    <w:rsid w:val="009579B3"/>
    <w:rsid w:val="00957AE6"/>
    <w:rsid w:val="00960C99"/>
    <w:rsid w:val="00961A58"/>
    <w:rsid w:val="00961B6E"/>
    <w:rsid w:val="00962251"/>
    <w:rsid w:val="00962AB4"/>
    <w:rsid w:val="009637E7"/>
    <w:rsid w:val="00965910"/>
    <w:rsid w:val="00972E07"/>
    <w:rsid w:val="00976071"/>
    <w:rsid w:val="00980AE4"/>
    <w:rsid w:val="00980DDA"/>
    <w:rsid w:val="009815A5"/>
    <w:rsid w:val="00983985"/>
    <w:rsid w:val="00983A1C"/>
    <w:rsid w:val="00984CB4"/>
    <w:rsid w:val="00985154"/>
    <w:rsid w:val="009855BE"/>
    <w:rsid w:val="00991123"/>
    <w:rsid w:val="009914E7"/>
    <w:rsid w:val="009926F3"/>
    <w:rsid w:val="00993B63"/>
    <w:rsid w:val="009947FC"/>
    <w:rsid w:val="00996893"/>
    <w:rsid w:val="00996BFA"/>
    <w:rsid w:val="009A1011"/>
    <w:rsid w:val="009A19DD"/>
    <w:rsid w:val="009A1A35"/>
    <w:rsid w:val="009A265A"/>
    <w:rsid w:val="009A392F"/>
    <w:rsid w:val="009A44D6"/>
    <w:rsid w:val="009A569A"/>
    <w:rsid w:val="009A6BA0"/>
    <w:rsid w:val="009A710B"/>
    <w:rsid w:val="009A75D1"/>
    <w:rsid w:val="009B2ACB"/>
    <w:rsid w:val="009B32F5"/>
    <w:rsid w:val="009B7F37"/>
    <w:rsid w:val="009C1365"/>
    <w:rsid w:val="009C19FE"/>
    <w:rsid w:val="009C1C52"/>
    <w:rsid w:val="009C2122"/>
    <w:rsid w:val="009C2208"/>
    <w:rsid w:val="009C3F54"/>
    <w:rsid w:val="009C561C"/>
    <w:rsid w:val="009D0489"/>
    <w:rsid w:val="009D0E5D"/>
    <w:rsid w:val="009D18F4"/>
    <w:rsid w:val="009D1DF8"/>
    <w:rsid w:val="009D4DF0"/>
    <w:rsid w:val="009E093C"/>
    <w:rsid w:val="009E0E92"/>
    <w:rsid w:val="009E13F6"/>
    <w:rsid w:val="009E275B"/>
    <w:rsid w:val="009E36A0"/>
    <w:rsid w:val="009E3944"/>
    <w:rsid w:val="009E3C4B"/>
    <w:rsid w:val="009F0A50"/>
    <w:rsid w:val="009F1B2E"/>
    <w:rsid w:val="009F2DC3"/>
    <w:rsid w:val="009F3008"/>
    <w:rsid w:val="009F5491"/>
    <w:rsid w:val="009F5D4A"/>
    <w:rsid w:val="009F60F7"/>
    <w:rsid w:val="00A032AC"/>
    <w:rsid w:val="00A04F8C"/>
    <w:rsid w:val="00A06A43"/>
    <w:rsid w:val="00A07241"/>
    <w:rsid w:val="00A0792B"/>
    <w:rsid w:val="00A12921"/>
    <w:rsid w:val="00A14B3A"/>
    <w:rsid w:val="00A1573C"/>
    <w:rsid w:val="00A16E7E"/>
    <w:rsid w:val="00A17F2A"/>
    <w:rsid w:val="00A20793"/>
    <w:rsid w:val="00A21B62"/>
    <w:rsid w:val="00A2235C"/>
    <w:rsid w:val="00A22DE8"/>
    <w:rsid w:val="00A30103"/>
    <w:rsid w:val="00A307A9"/>
    <w:rsid w:val="00A3205A"/>
    <w:rsid w:val="00A36E33"/>
    <w:rsid w:val="00A404E6"/>
    <w:rsid w:val="00A421E3"/>
    <w:rsid w:val="00A42357"/>
    <w:rsid w:val="00A43060"/>
    <w:rsid w:val="00A45E7D"/>
    <w:rsid w:val="00A4748F"/>
    <w:rsid w:val="00A477B6"/>
    <w:rsid w:val="00A519E5"/>
    <w:rsid w:val="00A519F4"/>
    <w:rsid w:val="00A52CB6"/>
    <w:rsid w:val="00A537A9"/>
    <w:rsid w:val="00A55DB9"/>
    <w:rsid w:val="00A563C0"/>
    <w:rsid w:val="00A5678C"/>
    <w:rsid w:val="00A56F21"/>
    <w:rsid w:val="00A6006B"/>
    <w:rsid w:val="00A64400"/>
    <w:rsid w:val="00A709EF"/>
    <w:rsid w:val="00A73DB4"/>
    <w:rsid w:val="00A76007"/>
    <w:rsid w:val="00A76290"/>
    <w:rsid w:val="00A76B13"/>
    <w:rsid w:val="00A77CE8"/>
    <w:rsid w:val="00A8339F"/>
    <w:rsid w:val="00A84C60"/>
    <w:rsid w:val="00A857F3"/>
    <w:rsid w:val="00A9743F"/>
    <w:rsid w:val="00AA1C8E"/>
    <w:rsid w:val="00AA3E3B"/>
    <w:rsid w:val="00AA51CA"/>
    <w:rsid w:val="00AA53CD"/>
    <w:rsid w:val="00AB1100"/>
    <w:rsid w:val="00AB1C8B"/>
    <w:rsid w:val="00AB1E80"/>
    <w:rsid w:val="00AB31EE"/>
    <w:rsid w:val="00AB3387"/>
    <w:rsid w:val="00AB7C1E"/>
    <w:rsid w:val="00AC0F5C"/>
    <w:rsid w:val="00AC4706"/>
    <w:rsid w:val="00AC4F73"/>
    <w:rsid w:val="00AC5079"/>
    <w:rsid w:val="00AD36EE"/>
    <w:rsid w:val="00AD376A"/>
    <w:rsid w:val="00AD3887"/>
    <w:rsid w:val="00AD4597"/>
    <w:rsid w:val="00AD46D9"/>
    <w:rsid w:val="00AD5C10"/>
    <w:rsid w:val="00AD67B7"/>
    <w:rsid w:val="00AD6C1B"/>
    <w:rsid w:val="00AD6F5E"/>
    <w:rsid w:val="00AD7298"/>
    <w:rsid w:val="00AD7758"/>
    <w:rsid w:val="00AE1D22"/>
    <w:rsid w:val="00AE20B5"/>
    <w:rsid w:val="00AE24D7"/>
    <w:rsid w:val="00AE4C1F"/>
    <w:rsid w:val="00AF2899"/>
    <w:rsid w:val="00AF2B5C"/>
    <w:rsid w:val="00AF2ED7"/>
    <w:rsid w:val="00AF4030"/>
    <w:rsid w:val="00AF5D00"/>
    <w:rsid w:val="00B00990"/>
    <w:rsid w:val="00B0147D"/>
    <w:rsid w:val="00B01E1F"/>
    <w:rsid w:val="00B0238D"/>
    <w:rsid w:val="00B066A6"/>
    <w:rsid w:val="00B070EC"/>
    <w:rsid w:val="00B07CB2"/>
    <w:rsid w:val="00B113B5"/>
    <w:rsid w:val="00B11D79"/>
    <w:rsid w:val="00B125F4"/>
    <w:rsid w:val="00B142FA"/>
    <w:rsid w:val="00B157F4"/>
    <w:rsid w:val="00B17920"/>
    <w:rsid w:val="00B17D74"/>
    <w:rsid w:val="00B2151C"/>
    <w:rsid w:val="00B23115"/>
    <w:rsid w:val="00B23739"/>
    <w:rsid w:val="00B23DFB"/>
    <w:rsid w:val="00B26530"/>
    <w:rsid w:val="00B30EB3"/>
    <w:rsid w:val="00B31010"/>
    <w:rsid w:val="00B316B0"/>
    <w:rsid w:val="00B32D4D"/>
    <w:rsid w:val="00B33EAE"/>
    <w:rsid w:val="00B3486A"/>
    <w:rsid w:val="00B3564B"/>
    <w:rsid w:val="00B40B11"/>
    <w:rsid w:val="00B410F3"/>
    <w:rsid w:val="00B421AC"/>
    <w:rsid w:val="00B4244E"/>
    <w:rsid w:val="00B513E4"/>
    <w:rsid w:val="00B54747"/>
    <w:rsid w:val="00B54792"/>
    <w:rsid w:val="00B564E6"/>
    <w:rsid w:val="00B57713"/>
    <w:rsid w:val="00B616FE"/>
    <w:rsid w:val="00B62943"/>
    <w:rsid w:val="00B66990"/>
    <w:rsid w:val="00B675DF"/>
    <w:rsid w:val="00B70DCF"/>
    <w:rsid w:val="00B71A54"/>
    <w:rsid w:val="00B7302A"/>
    <w:rsid w:val="00B758C9"/>
    <w:rsid w:val="00B77357"/>
    <w:rsid w:val="00B8047D"/>
    <w:rsid w:val="00B819EA"/>
    <w:rsid w:val="00B82266"/>
    <w:rsid w:val="00B84054"/>
    <w:rsid w:val="00B84336"/>
    <w:rsid w:val="00B8449C"/>
    <w:rsid w:val="00B90C0A"/>
    <w:rsid w:val="00B91D78"/>
    <w:rsid w:val="00B922C8"/>
    <w:rsid w:val="00B9494D"/>
    <w:rsid w:val="00B9714F"/>
    <w:rsid w:val="00B975E5"/>
    <w:rsid w:val="00B97885"/>
    <w:rsid w:val="00BA2868"/>
    <w:rsid w:val="00BA3306"/>
    <w:rsid w:val="00BA7602"/>
    <w:rsid w:val="00BB002A"/>
    <w:rsid w:val="00BB021E"/>
    <w:rsid w:val="00BB06C0"/>
    <w:rsid w:val="00BB1713"/>
    <w:rsid w:val="00BB1C03"/>
    <w:rsid w:val="00BB45A9"/>
    <w:rsid w:val="00BB4B5F"/>
    <w:rsid w:val="00BC0719"/>
    <w:rsid w:val="00BC15E5"/>
    <w:rsid w:val="00BC4E77"/>
    <w:rsid w:val="00BC6E4C"/>
    <w:rsid w:val="00BD0F6B"/>
    <w:rsid w:val="00BD142F"/>
    <w:rsid w:val="00BD322E"/>
    <w:rsid w:val="00BD4029"/>
    <w:rsid w:val="00BD545F"/>
    <w:rsid w:val="00BD56B3"/>
    <w:rsid w:val="00BD7965"/>
    <w:rsid w:val="00BE279D"/>
    <w:rsid w:val="00BE5AC0"/>
    <w:rsid w:val="00BF20F6"/>
    <w:rsid w:val="00BF3C64"/>
    <w:rsid w:val="00BF5484"/>
    <w:rsid w:val="00BF5C11"/>
    <w:rsid w:val="00BF6C09"/>
    <w:rsid w:val="00BF6D02"/>
    <w:rsid w:val="00BF7C12"/>
    <w:rsid w:val="00BF7C4C"/>
    <w:rsid w:val="00C030CA"/>
    <w:rsid w:val="00C0399D"/>
    <w:rsid w:val="00C059F8"/>
    <w:rsid w:val="00C06AA0"/>
    <w:rsid w:val="00C06F39"/>
    <w:rsid w:val="00C07AAC"/>
    <w:rsid w:val="00C10C90"/>
    <w:rsid w:val="00C124BD"/>
    <w:rsid w:val="00C14553"/>
    <w:rsid w:val="00C1465E"/>
    <w:rsid w:val="00C16116"/>
    <w:rsid w:val="00C23F51"/>
    <w:rsid w:val="00C23F58"/>
    <w:rsid w:val="00C302EE"/>
    <w:rsid w:val="00C31E25"/>
    <w:rsid w:val="00C33D6E"/>
    <w:rsid w:val="00C3518E"/>
    <w:rsid w:val="00C36563"/>
    <w:rsid w:val="00C369EF"/>
    <w:rsid w:val="00C374A6"/>
    <w:rsid w:val="00C37B8A"/>
    <w:rsid w:val="00C415FD"/>
    <w:rsid w:val="00C44FC7"/>
    <w:rsid w:val="00C452E4"/>
    <w:rsid w:val="00C464EB"/>
    <w:rsid w:val="00C513B1"/>
    <w:rsid w:val="00C52C23"/>
    <w:rsid w:val="00C533C6"/>
    <w:rsid w:val="00C60D6C"/>
    <w:rsid w:val="00C62C45"/>
    <w:rsid w:val="00C62CA6"/>
    <w:rsid w:val="00C64405"/>
    <w:rsid w:val="00C70838"/>
    <w:rsid w:val="00C7158C"/>
    <w:rsid w:val="00C73116"/>
    <w:rsid w:val="00C73645"/>
    <w:rsid w:val="00C73902"/>
    <w:rsid w:val="00C73DFC"/>
    <w:rsid w:val="00C77940"/>
    <w:rsid w:val="00C8165C"/>
    <w:rsid w:val="00C81FD9"/>
    <w:rsid w:val="00C837AA"/>
    <w:rsid w:val="00C8586D"/>
    <w:rsid w:val="00C859D3"/>
    <w:rsid w:val="00C87DA4"/>
    <w:rsid w:val="00C90F9F"/>
    <w:rsid w:val="00C92A1D"/>
    <w:rsid w:val="00C93780"/>
    <w:rsid w:val="00CA04F9"/>
    <w:rsid w:val="00CA0A1D"/>
    <w:rsid w:val="00CA22D4"/>
    <w:rsid w:val="00CA236C"/>
    <w:rsid w:val="00CA238A"/>
    <w:rsid w:val="00CA241B"/>
    <w:rsid w:val="00CA2A5F"/>
    <w:rsid w:val="00CA5790"/>
    <w:rsid w:val="00CA71FD"/>
    <w:rsid w:val="00CB2CE1"/>
    <w:rsid w:val="00CB4E45"/>
    <w:rsid w:val="00CB57E6"/>
    <w:rsid w:val="00CB6423"/>
    <w:rsid w:val="00CB7243"/>
    <w:rsid w:val="00CB75B8"/>
    <w:rsid w:val="00CB7EE1"/>
    <w:rsid w:val="00CC1487"/>
    <w:rsid w:val="00CC1CF7"/>
    <w:rsid w:val="00CC68A3"/>
    <w:rsid w:val="00CD07A6"/>
    <w:rsid w:val="00CD0E1C"/>
    <w:rsid w:val="00CD2B76"/>
    <w:rsid w:val="00CD5E37"/>
    <w:rsid w:val="00CD6C95"/>
    <w:rsid w:val="00CD7CE4"/>
    <w:rsid w:val="00CE0601"/>
    <w:rsid w:val="00CE2569"/>
    <w:rsid w:val="00CE4D47"/>
    <w:rsid w:val="00CE56B9"/>
    <w:rsid w:val="00CE583E"/>
    <w:rsid w:val="00CF1999"/>
    <w:rsid w:val="00CF61E3"/>
    <w:rsid w:val="00D025D2"/>
    <w:rsid w:val="00D032FB"/>
    <w:rsid w:val="00D03FCD"/>
    <w:rsid w:val="00D05523"/>
    <w:rsid w:val="00D06609"/>
    <w:rsid w:val="00D06A26"/>
    <w:rsid w:val="00D06D0E"/>
    <w:rsid w:val="00D10577"/>
    <w:rsid w:val="00D11800"/>
    <w:rsid w:val="00D11855"/>
    <w:rsid w:val="00D119B0"/>
    <w:rsid w:val="00D11EB7"/>
    <w:rsid w:val="00D13FD2"/>
    <w:rsid w:val="00D1406E"/>
    <w:rsid w:val="00D14290"/>
    <w:rsid w:val="00D15E4F"/>
    <w:rsid w:val="00D164DB"/>
    <w:rsid w:val="00D16D89"/>
    <w:rsid w:val="00D216A2"/>
    <w:rsid w:val="00D21E47"/>
    <w:rsid w:val="00D246D1"/>
    <w:rsid w:val="00D255DD"/>
    <w:rsid w:val="00D25B26"/>
    <w:rsid w:val="00D2655F"/>
    <w:rsid w:val="00D26E78"/>
    <w:rsid w:val="00D320C0"/>
    <w:rsid w:val="00D321BA"/>
    <w:rsid w:val="00D33896"/>
    <w:rsid w:val="00D33E65"/>
    <w:rsid w:val="00D34CB0"/>
    <w:rsid w:val="00D40313"/>
    <w:rsid w:val="00D42455"/>
    <w:rsid w:val="00D4720C"/>
    <w:rsid w:val="00D47DF6"/>
    <w:rsid w:val="00D51B92"/>
    <w:rsid w:val="00D51D49"/>
    <w:rsid w:val="00D54B3D"/>
    <w:rsid w:val="00D552BE"/>
    <w:rsid w:val="00D63DC9"/>
    <w:rsid w:val="00D6502A"/>
    <w:rsid w:val="00D6510D"/>
    <w:rsid w:val="00D66499"/>
    <w:rsid w:val="00D669B1"/>
    <w:rsid w:val="00D67E05"/>
    <w:rsid w:val="00D705F1"/>
    <w:rsid w:val="00D71794"/>
    <w:rsid w:val="00D77901"/>
    <w:rsid w:val="00D77EE8"/>
    <w:rsid w:val="00D841A5"/>
    <w:rsid w:val="00D87430"/>
    <w:rsid w:val="00D878EB"/>
    <w:rsid w:val="00D96F15"/>
    <w:rsid w:val="00DA1D9A"/>
    <w:rsid w:val="00DA280E"/>
    <w:rsid w:val="00DA4788"/>
    <w:rsid w:val="00DA5C84"/>
    <w:rsid w:val="00DA61DF"/>
    <w:rsid w:val="00DA6AA9"/>
    <w:rsid w:val="00DB1603"/>
    <w:rsid w:val="00DB16E1"/>
    <w:rsid w:val="00DB1990"/>
    <w:rsid w:val="00DB55D2"/>
    <w:rsid w:val="00DB55FE"/>
    <w:rsid w:val="00DC11D7"/>
    <w:rsid w:val="00DC24C5"/>
    <w:rsid w:val="00DC5B6F"/>
    <w:rsid w:val="00DC6705"/>
    <w:rsid w:val="00DC6D66"/>
    <w:rsid w:val="00DD1489"/>
    <w:rsid w:val="00DD27C8"/>
    <w:rsid w:val="00DD35FA"/>
    <w:rsid w:val="00DD7EC4"/>
    <w:rsid w:val="00DE3A16"/>
    <w:rsid w:val="00DE4905"/>
    <w:rsid w:val="00DE500E"/>
    <w:rsid w:val="00DF1735"/>
    <w:rsid w:val="00DF3E06"/>
    <w:rsid w:val="00DF6070"/>
    <w:rsid w:val="00DF7F00"/>
    <w:rsid w:val="00E01405"/>
    <w:rsid w:val="00E0197F"/>
    <w:rsid w:val="00E05665"/>
    <w:rsid w:val="00E05E14"/>
    <w:rsid w:val="00E0665A"/>
    <w:rsid w:val="00E0702A"/>
    <w:rsid w:val="00E149B8"/>
    <w:rsid w:val="00E158CB"/>
    <w:rsid w:val="00E17431"/>
    <w:rsid w:val="00E211B5"/>
    <w:rsid w:val="00E22107"/>
    <w:rsid w:val="00E252CE"/>
    <w:rsid w:val="00E30998"/>
    <w:rsid w:val="00E30BCC"/>
    <w:rsid w:val="00E332B9"/>
    <w:rsid w:val="00E33A0D"/>
    <w:rsid w:val="00E33AC0"/>
    <w:rsid w:val="00E3480D"/>
    <w:rsid w:val="00E35998"/>
    <w:rsid w:val="00E35FF6"/>
    <w:rsid w:val="00E3714E"/>
    <w:rsid w:val="00E41810"/>
    <w:rsid w:val="00E45F36"/>
    <w:rsid w:val="00E509BA"/>
    <w:rsid w:val="00E535D3"/>
    <w:rsid w:val="00E54C62"/>
    <w:rsid w:val="00E65E04"/>
    <w:rsid w:val="00E70091"/>
    <w:rsid w:val="00E705C0"/>
    <w:rsid w:val="00E721AB"/>
    <w:rsid w:val="00E72EC7"/>
    <w:rsid w:val="00E734F2"/>
    <w:rsid w:val="00E80DDC"/>
    <w:rsid w:val="00E8116D"/>
    <w:rsid w:val="00E8189F"/>
    <w:rsid w:val="00E832EA"/>
    <w:rsid w:val="00E842B1"/>
    <w:rsid w:val="00E86190"/>
    <w:rsid w:val="00E87C4E"/>
    <w:rsid w:val="00E87E02"/>
    <w:rsid w:val="00E90B0C"/>
    <w:rsid w:val="00E94A34"/>
    <w:rsid w:val="00E976BA"/>
    <w:rsid w:val="00EA1810"/>
    <w:rsid w:val="00EA473C"/>
    <w:rsid w:val="00EA4D4D"/>
    <w:rsid w:val="00EA7A96"/>
    <w:rsid w:val="00EB0432"/>
    <w:rsid w:val="00EB06E5"/>
    <w:rsid w:val="00EB1C54"/>
    <w:rsid w:val="00EB37AA"/>
    <w:rsid w:val="00EB4514"/>
    <w:rsid w:val="00EB60D6"/>
    <w:rsid w:val="00EB70A5"/>
    <w:rsid w:val="00EB779D"/>
    <w:rsid w:val="00EC2CAD"/>
    <w:rsid w:val="00EC4758"/>
    <w:rsid w:val="00EC6984"/>
    <w:rsid w:val="00ED0001"/>
    <w:rsid w:val="00ED5403"/>
    <w:rsid w:val="00ED65DB"/>
    <w:rsid w:val="00ED672A"/>
    <w:rsid w:val="00EE1682"/>
    <w:rsid w:val="00EE369C"/>
    <w:rsid w:val="00EE4594"/>
    <w:rsid w:val="00EE4A80"/>
    <w:rsid w:val="00EE5266"/>
    <w:rsid w:val="00EE779C"/>
    <w:rsid w:val="00EF35C3"/>
    <w:rsid w:val="00EF36DE"/>
    <w:rsid w:val="00EF49A7"/>
    <w:rsid w:val="00EF7307"/>
    <w:rsid w:val="00F006EE"/>
    <w:rsid w:val="00F01C97"/>
    <w:rsid w:val="00F0374C"/>
    <w:rsid w:val="00F03C8A"/>
    <w:rsid w:val="00F04F30"/>
    <w:rsid w:val="00F07336"/>
    <w:rsid w:val="00F1153D"/>
    <w:rsid w:val="00F1195A"/>
    <w:rsid w:val="00F11C70"/>
    <w:rsid w:val="00F1273E"/>
    <w:rsid w:val="00F170BC"/>
    <w:rsid w:val="00F203EB"/>
    <w:rsid w:val="00F20F01"/>
    <w:rsid w:val="00F21998"/>
    <w:rsid w:val="00F233E8"/>
    <w:rsid w:val="00F2539B"/>
    <w:rsid w:val="00F26061"/>
    <w:rsid w:val="00F26244"/>
    <w:rsid w:val="00F27E5E"/>
    <w:rsid w:val="00F31487"/>
    <w:rsid w:val="00F32E10"/>
    <w:rsid w:val="00F3390B"/>
    <w:rsid w:val="00F362D4"/>
    <w:rsid w:val="00F36940"/>
    <w:rsid w:val="00F37EF2"/>
    <w:rsid w:val="00F42F0E"/>
    <w:rsid w:val="00F44AF6"/>
    <w:rsid w:val="00F44B47"/>
    <w:rsid w:val="00F466C6"/>
    <w:rsid w:val="00F503CE"/>
    <w:rsid w:val="00F522F7"/>
    <w:rsid w:val="00F52854"/>
    <w:rsid w:val="00F52BD2"/>
    <w:rsid w:val="00F53AA8"/>
    <w:rsid w:val="00F556E3"/>
    <w:rsid w:val="00F56516"/>
    <w:rsid w:val="00F6027F"/>
    <w:rsid w:val="00F61F6A"/>
    <w:rsid w:val="00F63C04"/>
    <w:rsid w:val="00F64BCA"/>
    <w:rsid w:val="00F65BB6"/>
    <w:rsid w:val="00F66055"/>
    <w:rsid w:val="00F6647E"/>
    <w:rsid w:val="00F66B4D"/>
    <w:rsid w:val="00F66DFA"/>
    <w:rsid w:val="00F73B26"/>
    <w:rsid w:val="00F75A9C"/>
    <w:rsid w:val="00F77A57"/>
    <w:rsid w:val="00F77C6D"/>
    <w:rsid w:val="00F8004A"/>
    <w:rsid w:val="00F81D95"/>
    <w:rsid w:val="00F82949"/>
    <w:rsid w:val="00F83DFC"/>
    <w:rsid w:val="00F841E7"/>
    <w:rsid w:val="00F8618A"/>
    <w:rsid w:val="00F90632"/>
    <w:rsid w:val="00F922FD"/>
    <w:rsid w:val="00F93C44"/>
    <w:rsid w:val="00F96D33"/>
    <w:rsid w:val="00F97A64"/>
    <w:rsid w:val="00FA153E"/>
    <w:rsid w:val="00FA435A"/>
    <w:rsid w:val="00FA52C7"/>
    <w:rsid w:val="00FB0DC8"/>
    <w:rsid w:val="00FB69C1"/>
    <w:rsid w:val="00FB77D1"/>
    <w:rsid w:val="00FC0C22"/>
    <w:rsid w:val="00FC0D51"/>
    <w:rsid w:val="00FC1FF5"/>
    <w:rsid w:val="00FC5A1C"/>
    <w:rsid w:val="00FC60E4"/>
    <w:rsid w:val="00FC6594"/>
    <w:rsid w:val="00FC6605"/>
    <w:rsid w:val="00FD0973"/>
    <w:rsid w:val="00FD1634"/>
    <w:rsid w:val="00FD3087"/>
    <w:rsid w:val="00FD4AD2"/>
    <w:rsid w:val="00FD53C8"/>
    <w:rsid w:val="00FD5F53"/>
    <w:rsid w:val="00FD7121"/>
    <w:rsid w:val="00FE0F97"/>
    <w:rsid w:val="00FE246B"/>
    <w:rsid w:val="00FE5493"/>
    <w:rsid w:val="014E132C"/>
    <w:rsid w:val="035B8982"/>
    <w:rsid w:val="0644A7FC"/>
    <w:rsid w:val="072A7390"/>
    <w:rsid w:val="075437D6"/>
    <w:rsid w:val="094A5D4A"/>
    <w:rsid w:val="09B1CE60"/>
    <w:rsid w:val="0A826989"/>
    <w:rsid w:val="0B302ED6"/>
    <w:rsid w:val="0BEEF5AE"/>
    <w:rsid w:val="0CFD5D6F"/>
    <w:rsid w:val="0D29E43C"/>
    <w:rsid w:val="0D38A16B"/>
    <w:rsid w:val="0D436C30"/>
    <w:rsid w:val="0E74A33E"/>
    <w:rsid w:val="0EC89EBE"/>
    <w:rsid w:val="0FB9EE45"/>
    <w:rsid w:val="10A9B529"/>
    <w:rsid w:val="118BF866"/>
    <w:rsid w:val="11AA2A04"/>
    <w:rsid w:val="12528B06"/>
    <w:rsid w:val="12997A33"/>
    <w:rsid w:val="12E5739C"/>
    <w:rsid w:val="13295127"/>
    <w:rsid w:val="137415C4"/>
    <w:rsid w:val="13C7D37F"/>
    <w:rsid w:val="13E059CC"/>
    <w:rsid w:val="1503F254"/>
    <w:rsid w:val="15D04670"/>
    <w:rsid w:val="16564E0E"/>
    <w:rsid w:val="1870885A"/>
    <w:rsid w:val="19B25DB7"/>
    <w:rsid w:val="1B18FB0F"/>
    <w:rsid w:val="1B8067AC"/>
    <w:rsid w:val="1D3F0BE7"/>
    <w:rsid w:val="1DF9DD87"/>
    <w:rsid w:val="1EEBA741"/>
    <w:rsid w:val="1FE230D8"/>
    <w:rsid w:val="20975CEA"/>
    <w:rsid w:val="20988BDA"/>
    <w:rsid w:val="21294961"/>
    <w:rsid w:val="21AEAE50"/>
    <w:rsid w:val="2222FFA6"/>
    <w:rsid w:val="24AC776F"/>
    <w:rsid w:val="2586A1CB"/>
    <w:rsid w:val="258D43BB"/>
    <w:rsid w:val="25D28A21"/>
    <w:rsid w:val="26FBB1F3"/>
    <w:rsid w:val="275468D7"/>
    <w:rsid w:val="27D619B8"/>
    <w:rsid w:val="28276D55"/>
    <w:rsid w:val="282BE6D7"/>
    <w:rsid w:val="28FFB89B"/>
    <w:rsid w:val="2A727102"/>
    <w:rsid w:val="2A7E0B20"/>
    <w:rsid w:val="2A94A3C7"/>
    <w:rsid w:val="2AE90F25"/>
    <w:rsid w:val="2B242050"/>
    <w:rsid w:val="2BD9EECE"/>
    <w:rsid w:val="2E202EED"/>
    <w:rsid w:val="2E6959E9"/>
    <w:rsid w:val="30091BC1"/>
    <w:rsid w:val="31CBE349"/>
    <w:rsid w:val="3245D653"/>
    <w:rsid w:val="3379FCAE"/>
    <w:rsid w:val="3471ED86"/>
    <w:rsid w:val="35D3C99E"/>
    <w:rsid w:val="38885C37"/>
    <w:rsid w:val="38B52D63"/>
    <w:rsid w:val="399DEBAE"/>
    <w:rsid w:val="3BC70592"/>
    <w:rsid w:val="3E1356AD"/>
    <w:rsid w:val="4023AB35"/>
    <w:rsid w:val="4141F83E"/>
    <w:rsid w:val="41914430"/>
    <w:rsid w:val="432FA447"/>
    <w:rsid w:val="43DFB566"/>
    <w:rsid w:val="4424032B"/>
    <w:rsid w:val="477477BB"/>
    <w:rsid w:val="47B96F49"/>
    <w:rsid w:val="47ED1536"/>
    <w:rsid w:val="48BEBB8F"/>
    <w:rsid w:val="4A3CF1CA"/>
    <w:rsid w:val="4B170523"/>
    <w:rsid w:val="4FA04518"/>
    <w:rsid w:val="507A0035"/>
    <w:rsid w:val="51097226"/>
    <w:rsid w:val="513FD380"/>
    <w:rsid w:val="522C6842"/>
    <w:rsid w:val="52BDF42F"/>
    <w:rsid w:val="53387EB1"/>
    <w:rsid w:val="53670FCA"/>
    <w:rsid w:val="53672556"/>
    <w:rsid w:val="5383D92C"/>
    <w:rsid w:val="5475CB1F"/>
    <w:rsid w:val="54A9E146"/>
    <w:rsid w:val="54DF297F"/>
    <w:rsid w:val="56F30E55"/>
    <w:rsid w:val="5742E929"/>
    <w:rsid w:val="58064E20"/>
    <w:rsid w:val="58312093"/>
    <w:rsid w:val="5841F6C3"/>
    <w:rsid w:val="5C3C18E6"/>
    <w:rsid w:val="5D44D2B5"/>
    <w:rsid w:val="5DC445F8"/>
    <w:rsid w:val="5DD83BE0"/>
    <w:rsid w:val="5F3A22EC"/>
    <w:rsid w:val="5F54CFCF"/>
    <w:rsid w:val="6067348F"/>
    <w:rsid w:val="62AE327D"/>
    <w:rsid w:val="651DDF7D"/>
    <w:rsid w:val="65705D35"/>
    <w:rsid w:val="65BF8864"/>
    <w:rsid w:val="678CF561"/>
    <w:rsid w:val="69E026DC"/>
    <w:rsid w:val="6BA428E7"/>
    <w:rsid w:val="6E1CB7D3"/>
    <w:rsid w:val="6E6DE25A"/>
    <w:rsid w:val="714E92FC"/>
    <w:rsid w:val="7286282A"/>
    <w:rsid w:val="72AF146D"/>
    <w:rsid w:val="72D0E190"/>
    <w:rsid w:val="72F1C3A7"/>
    <w:rsid w:val="73960738"/>
    <w:rsid w:val="751A1C34"/>
    <w:rsid w:val="759D7733"/>
    <w:rsid w:val="76C1452D"/>
    <w:rsid w:val="77405128"/>
    <w:rsid w:val="79D7C372"/>
    <w:rsid w:val="79FB31C1"/>
    <w:rsid w:val="7A2B23A0"/>
    <w:rsid w:val="7A7C9482"/>
    <w:rsid w:val="7A7F1527"/>
    <w:rsid w:val="7AF38740"/>
    <w:rsid w:val="7C861B63"/>
    <w:rsid w:val="7C8B29BC"/>
    <w:rsid w:val="7CC324CC"/>
    <w:rsid w:val="7E8D5470"/>
    <w:rsid w:val="7E9E4FDC"/>
    <w:rsid w:val="7ECA418F"/>
    <w:rsid w:val="7F2A317F"/>
    <w:rsid w:val="7F4AE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BD721C"/>
  <w15:docId w15:val="{DDC8457E-4CF2-401E-81C5-C1349AF1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107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5F4"/>
    <w:pPr>
      <w:keepNext/>
      <w:keepLines/>
      <w:pageBreakBefore/>
      <w:numPr>
        <w:numId w:val="7"/>
      </w:numPr>
      <w:pBdr>
        <w:bottom w:val="single" w:sz="4" w:space="2" w:color="06B1BB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976BA"/>
    <w:pPr>
      <w:pageBreakBefore w:val="0"/>
      <w:numPr>
        <w:ilvl w:val="1"/>
      </w:numPr>
      <w:pBdr>
        <w:bottom w:val="none" w:sz="0" w:space="0" w:color="auto"/>
      </w:pBdr>
      <w:outlineLvl w:val="1"/>
    </w:pPr>
    <w:rPr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76BA"/>
    <w:pPr>
      <w:keepNext/>
      <w:keepLines/>
      <w:numPr>
        <w:ilvl w:val="2"/>
        <w:numId w:val="7"/>
      </w:numPr>
      <w:spacing w:before="80" w:after="40" w:line="240" w:lineRule="auto"/>
      <w:outlineLvl w:val="2"/>
    </w:pPr>
    <w:rPr>
      <w:rFonts w:asciiTheme="majorHAnsi" w:eastAsiaTheme="majorEastAsia" w:hAnsiTheme="majorHAnsi" w:cstheme="majorBidi"/>
      <w:sz w:val="28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76BA"/>
    <w:pPr>
      <w:keepNext/>
      <w:keepLines/>
      <w:numPr>
        <w:ilvl w:val="3"/>
        <w:numId w:val="7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76BA"/>
    <w:pPr>
      <w:keepNext/>
      <w:keepLines/>
      <w:numPr>
        <w:ilvl w:val="4"/>
        <w:numId w:val="7"/>
      </w:numPr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403E"/>
    <w:pPr>
      <w:keepNext/>
      <w:keepLines/>
      <w:numPr>
        <w:ilvl w:val="5"/>
        <w:numId w:val="7"/>
      </w:numPr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403E"/>
    <w:pPr>
      <w:keepNext/>
      <w:keepLines/>
      <w:numPr>
        <w:ilvl w:val="6"/>
        <w:numId w:val="7"/>
      </w:numPr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403E"/>
    <w:pPr>
      <w:keepNext/>
      <w:keepLines/>
      <w:numPr>
        <w:ilvl w:val="7"/>
        <w:numId w:val="7"/>
      </w:numPr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403E"/>
    <w:pPr>
      <w:keepNext/>
      <w:keepLines/>
      <w:numPr>
        <w:ilvl w:val="8"/>
        <w:numId w:val="7"/>
      </w:numPr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14E"/>
  </w:style>
  <w:style w:type="paragraph" w:styleId="Footer">
    <w:name w:val="footer"/>
    <w:basedOn w:val="Normal"/>
    <w:link w:val="FooterChar"/>
    <w:uiPriority w:val="99"/>
    <w:unhideWhenUsed/>
    <w:rsid w:val="00E37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14E"/>
  </w:style>
  <w:style w:type="paragraph" w:styleId="BalloonText">
    <w:name w:val="Balloon Text"/>
    <w:basedOn w:val="Normal"/>
    <w:link w:val="BalloonTextChar"/>
    <w:uiPriority w:val="99"/>
    <w:semiHidden/>
    <w:unhideWhenUsed/>
    <w:rsid w:val="00E3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1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714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4403E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B66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66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69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976BA"/>
    <w:rPr>
      <w:rFonts w:asciiTheme="majorHAnsi" w:eastAsiaTheme="majorEastAsia" w:hAnsiTheme="majorHAnsi" w:cstheme="majorBidi"/>
      <w:color w:val="262626" w:themeColor="text1" w:themeTint="D9"/>
      <w:sz w:val="36"/>
      <w:szCs w:val="40"/>
    </w:rPr>
  </w:style>
  <w:style w:type="paragraph" w:styleId="ListParagraph">
    <w:name w:val="List Paragraph"/>
    <w:basedOn w:val="Normal"/>
    <w:link w:val="ListParagraphChar"/>
    <w:uiPriority w:val="34"/>
    <w:qFormat/>
    <w:rsid w:val="00AD46D9"/>
    <w:pPr>
      <w:numPr>
        <w:numId w:val="4"/>
      </w:numPr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AD46D9"/>
  </w:style>
  <w:style w:type="paragraph" w:styleId="Caption">
    <w:name w:val="caption"/>
    <w:basedOn w:val="Normal"/>
    <w:next w:val="Normal"/>
    <w:uiPriority w:val="35"/>
    <w:unhideWhenUsed/>
    <w:qFormat/>
    <w:rsid w:val="006C147B"/>
    <w:pPr>
      <w:spacing w:before="240" w:line="240" w:lineRule="auto"/>
      <w:jc w:val="center"/>
    </w:pPr>
    <w:rPr>
      <w:b/>
      <w:bCs/>
      <w:color w:val="404040" w:themeColor="text1" w:themeTint="BF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976BA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125F4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64403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857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857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857F3"/>
    <w:pPr>
      <w:spacing w:after="100"/>
      <w:ind w:left="440"/>
    </w:pPr>
  </w:style>
  <w:style w:type="character" w:customStyle="1" w:styleId="hps">
    <w:name w:val="hps"/>
    <w:basedOn w:val="DefaultParagraphFont"/>
    <w:rsid w:val="009926F3"/>
  </w:style>
  <w:style w:type="character" w:styleId="PlaceholderText">
    <w:name w:val="Placeholder Text"/>
    <w:basedOn w:val="DefaultParagraphFont"/>
    <w:uiPriority w:val="99"/>
    <w:semiHidden/>
    <w:rsid w:val="00216542"/>
    <w:rPr>
      <w:color w:val="808080"/>
    </w:rPr>
  </w:style>
  <w:style w:type="paragraph" w:styleId="NormalWeb">
    <w:name w:val="Normal (Web)"/>
    <w:basedOn w:val="Normal"/>
    <w:uiPriority w:val="99"/>
    <w:unhideWhenUsed/>
    <w:rsid w:val="00C6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A567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67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67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67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678C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D128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128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D12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128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128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1282"/>
    <w:rPr>
      <w:vertAlign w:val="superscript"/>
    </w:rPr>
  </w:style>
  <w:style w:type="paragraph" w:styleId="Revision">
    <w:name w:val="Revision"/>
    <w:hidden/>
    <w:uiPriority w:val="99"/>
    <w:semiHidden/>
    <w:rsid w:val="004F4895"/>
    <w:pPr>
      <w:spacing w:after="0" w:line="240" w:lineRule="auto"/>
    </w:pPr>
  </w:style>
  <w:style w:type="numbering" w:customStyle="1" w:styleId="Headings">
    <w:name w:val="Headings"/>
    <w:uiPriority w:val="99"/>
    <w:rsid w:val="007A1B3E"/>
    <w:pPr>
      <w:numPr>
        <w:numId w:val="2"/>
      </w:numPr>
    </w:pPr>
  </w:style>
  <w:style w:type="paragraph" w:customStyle="1" w:styleId="Table">
    <w:name w:val="Table"/>
    <w:basedOn w:val="Normal"/>
    <w:uiPriority w:val="99"/>
    <w:rsid w:val="00AF5D00"/>
    <w:pPr>
      <w:spacing w:after="0" w:line="288" w:lineRule="auto"/>
    </w:pPr>
    <w:rPr>
      <w:rFonts w:ascii="Arial" w:hAnsi="Arial" w:cs="Arial"/>
      <w:sz w:val="18"/>
      <w:szCs w:val="20"/>
    </w:rPr>
  </w:style>
  <w:style w:type="table" w:styleId="MediumGrid3-Accent1">
    <w:name w:val="Medium Grid 3 Accent 1"/>
    <w:basedOn w:val="TableNormal"/>
    <w:uiPriority w:val="69"/>
    <w:rsid w:val="00AF5D0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HeadingAppendix">
    <w:name w:val="Heading Appendix"/>
    <w:basedOn w:val="Heading2"/>
    <w:next w:val="Normal"/>
    <w:rsid w:val="00AF5D00"/>
    <w:pPr>
      <w:pageBreakBefore/>
      <w:numPr>
        <w:numId w:val="3"/>
      </w:numPr>
      <w:spacing w:before="480" w:after="240" w:line="288" w:lineRule="auto"/>
    </w:pPr>
    <w:rPr>
      <w:rFonts w:ascii="Arial" w:hAnsi="Arial"/>
      <w:color w:val="0B808C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E976BA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76BA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403E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403E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403E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403E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156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noProof/>
      <w:color w:val="262626" w:themeColor="text1" w:themeTint="D9"/>
      <w:sz w:val="44"/>
      <w:szCs w:val="96"/>
      <w:lang w:val="en-US" w:eastAsia="hr-HR"/>
    </w:rPr>
  </w:style>
  <w:style w:type="character" w:customStyle="1" w:styleId="TitleChar">
    <w:name w:val="Title Char"/>
    <w:basedOn w:val="DefaultParagraphFont"/>
    <w:link w:val="Title"/>
    <w:uiPriority w:val="10"/>
    <w:rsid w:val="004156D8"/>
    <w:rPr>
      <w:rFonts w:asciiTheme="majorHAnsi" w:eastAsiaTheme="majorEastAsia" w:hAnsiTheme="majorHAnsi" w:cstheme="majorBidi"/>
      <w:noProof/>
      <w:color w:val="262626" w:themeColor="text1" w:themeTint="D9"/>
      <w:sz w:val="44"/>
      <w:szCs w:val="96"/>
      <w:lang w:val="en-US"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6D8"/>
    <w:pPr>
      <w:numPr>
        <w:ilvl w:val="1"/>
      </w:numPr>
      <w:spacing w:after="240"/>
      <w:jc w:val="center"/>
    </w:pPr>
    <w:rPr>
      <w:caps/>
      <w:color w:val="404040" w:themeColor="text1" w:themeTint="BF"/>
      <w:spacing w:val="20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4156D8"/>
    <w:rPr>
      <w:caps/>
      <w:color w:val="404040" w:themeColor="text1" w:themeTint="BF"/>
      <w:spacing w:val="20"/>
      <w:sz w:val="28"/>
      <w:szCs w:val="28"/>
      <w:lang w:val="en-US"/>
    </w:rPr>
  </w:style>
  <w:style w:type="character" w:styleId="Strong">
    <w:name w:val="Strong"/>
    <w:basedOn w:val="DefaultParagraphFont"/>
    <w:uiPriority w:val="22"/>
    <w:qFormat/>
    <w:rsid w:val="0064403E"/>
    <w:rPr>
      <w:b/>
      <w:bCs/>
    </w:rPr>
  </w:style>
  <w:style w:type="character" w:styleId="Emphasis">
    <w:name w:val="Emphasis"/>
    <w:basedOn w:val="DefaultParagraphFont"/>
    <w:uiPriority w:val="20"/>
    <w:qFormat/>
    <w:rsid w:val="0064403E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4403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4403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403E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403E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4403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4403E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SubtleReference">
    <w:name w:val="Subtle Reference"/>
    <w:basedOn w:val="DefaultParagraphFont"/>
    <w:uiPriority w:val="31"/>
    <w:qFormat/>
    <w:rsid w:val="0064403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4403E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64403E"/>
    <w:rPr>
      <w:b/>
      <w:bCs/>
      <w:caps w:val="0"/>
      <w:smallCaps/>
      <w:spacing w:val="0"/>
    </w:rPr>
  </w:style>
  <w:style w:type="paragraph" w:styleId="TableofFigures">
    <w:name w:val="table of figures"/>
    <w:basedOn w:val="Normal"/>
    <w:next w:val="Normal"/>
    <w:uiPriority w:val="99"/>
    <w:unhideWhenUsed/>
    <w:rsid w:val="00B07CB2"/>
    <w:pPr>
      <w:spacing w:after="0"/>
    </w:pPr>
  </w:style>
  <w:style w:type="character" w:customStyle="1" w:styleId="apple-converted-space">
    <w:name w:val="apple-converted-space"/>
    <w:basedOn w:val="DefaultParagraphFont"/>
    <w:rsid w:val="0069111E"/>
  </w:style>
  <w:style w:type="table" w:styleId="MediumShading1-Accent6">
    <w:name w:val="Medium Shading 1 Accent 6"/>
    <w:basedOn w:val="TableNormal"/>
    <w:uiPriority w:val="63"/>
    <w:rsid w:val="00F1153D"/>
    <w:pPr>
      <w:spacing w:after="0" w:line="240" w:lineRule="auto"/>
    </w:pPr>
    <w:tblPr>
      <w:tblStyleRowBandSize w:val="1"/>
      <w:tblStyleColBandSize w:val="1"/>
      <w:tblBorders>
        <w:top w:val="single" w:sz="8" w:space="0" w:color="18EAF7" w:themeColor="accent6" w:themeTint="BF"/>
        <w:left w:val="single" w:sz="8" w:space="0" w:color="18EAF7" w:themeColor="accent6" w:themeTint="BF"/>
        <w:bottom w:val="single" w:sz="8" w:space="0" w:color="18EAF7" w:themeColor="accent6" w:themeTint="BF"/>
        <w:right w:val="single" w:sz="8" w:space="0" w:color="18EAF7" w:themeColor="accent6" w:themeTint="BF"/>
        <w:insideH w:val="single" w:sz="8" w:space="0" w:color="18EAF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EAF7" w:themeColor="accent6" w:themeTint="BF"/>
          <w:left w:val="single" w:sz="8" w:space="0" w:color="18EAF7" w:themeColor="accent6" w:themeTint="BF"/>
          <w:bottom w:val="single" w:sz="8" w:space="0" w:color="18EAF7" w:themeColor="accent6" w:themeTint="BF"/>
          <w:right w:val="single" w:sz="8" w:space="0" w:color="18EAF7" w:themeColor="accent6" w:themeTint="BF"/>
          <w:insideH w:val="nil"/>
          <w:insideV w:val="nil"/>
        </w:tcBorders>
        <w:shd w:val="clear" w:color="auto" w:fill="06B1B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EAF7" w:themeColor="accent6" w:themeTint="BF"/>
          <w:left w:val="single" w:sz="8" w:space="0" w:color="18EAF7" w:themeColor="accent6" w:themeTint="BF"/>
          <w:bottom w:val="single" w:sz="8" w:space="0" w:color="18EAF7" w:themeColor="accent6" w:themeTint="BF"/>
          <w:right w:val="single" w:sz="8" w:space="0" w:color="18EAF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F8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F8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rongtitle">
    <w:name w:val="Strong title"/>
    <w:basedOn w:val="Normal"/>
    <w:link w:val="StrongtitleChar"/>
    <w:qFormat/>
    <w:rsid w:val="005D510C"/>
    <w:pPr>
      <w:spacing w:before="240"/>
    </w:pPr>
    <w:rPr>
      <w:b/>
      <w:sz w:val="24"/>
      <w:lang w:val="en-US"/>
    </w:rPr>
  </w:style>
  <w:style w:type="character" w:customStyle="1" w:styleId="StrongtitleChar">
    <w:name w:val="Strong title Char"/>
    <w:basedOn w:val="DefaultParagraphFont"/>
    <w:link w:val="Strongtitle"/>
    <w:rsid w:val="005D510C"/>
    <w:rPr>
      <w:b/>
      <w:sz w:val="24"/>
      <w:lang w:val="en-US"/>
    </w:rPr>
  </w:style>
  <w:style w:type="paragraph" w:customStyle="1" w:styleId="Appendix1">
    <w:name w:val="Appendix 1"/>
    <w:basedOn w:val="Heading1"/>
    <w:next w:val="Normal"/>
    <w:link w:val="Appendix1Char"/>
    <w:qFormat/>
    <w:rsid w:val="00483D11"/>
    <w:pPr>
      <w:numPr>
        <w:numId w:val="5"/>
      </w:numPr>
      <w:ind w:left="2200" w:hanging="2200"/>
    </w:pPr>
    <w:rPr>
      <w:lang w:val="en-GB"/>
    </w:rPr>
  </w:style>
  <w:style w:type="paragraph" w:customStyle="1" w:styleId="Appendix2">
    <w:name w:val="Appendix 2"/>
    <w:basedOn w:val="Appendix1"/>
    <w:link w:val="Appendix2Char"/>
    <w:qFormat/>
    <w:rsid w:val="00FA435A"/>
    <w:pPr>
      <w:pageBreakBefore w:val="0"/>
      <w:numPr>
        <w:ilvl w:val="1"/>
      </w:numPr>
      <w:pBdr>
        <w:bottom w:val="none" w:sz="0" w:space="0" w:color="auto"/>
      </w:pBdr>
      <w:ind w:left="550" w:hanging="550"/>
      <w:outlineLvl w:val="1"/>
    </w:pPr>
    <w:rPr>
      <w:sz w:val="36"/>
    </w:rPr>
  </w:style>
  <w:style w:type="character" w:customStyle="1" w:styleId="Appendix1Char">
    <w:name w:val="Appendix 1 Char"/>
    <w:basedOn w:val="Heading1Char"/>
    <w:link w:val="Appendix1"/>
    <w:rsid w:val="00483D11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GB"/>
    </w:rPr>
  </w:style>
  <w:style w:type="character" w:customStyle="1" w:styleId="Appendix2Char">
    <w:name w:val="Appendix 2 Char"/>
    <w:basedOn w:val="Appendix1Char"/>
    <w:link w:val="Appendix2"/>
    <w:rsid w:val="00FA435A"/>
    <w:rPr>
      <w:rFonts w:asciiTheme="majorHAnsi" w:eastAsiaTheme="majorEastAsia" w:hAnsiTheme="majorHAnsi" w:cstheme="majorBidi"/>
      <w:color w:val="262626" w:themeColor="text1" w:themeTint="D9"/>
      <w:sz w:val="36"/>
      <w:szCs w:val="40"/>
      <w:lang w:val="en-GB"/>
    </w:rPr>
  </w:style>
  <w:style w:type="paragraph" w:customStyle="1" w:styleId="EUNormal">
    <w:name w:val="EUNormal"/>
    <w:basedOn w:val="Normal"/>
    <w:rsid w:val="001F7E83"/>
    <w:pPr>
      <w:spacing w:after="120" w:line="240" w:lineRule="auto"/>
    </w:pPr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EUReference">
    <w:name w:val="EUReference"/>
    <w:basedOn w:val="Normal"/>
    <w:rsid w:val="001F7E83"/>
    <w:pPr>
      <w:numPr>
        <w:numId w:val="6"/>
      </w:numPr>
      <w:spacing w:after="120" w:line="240" w:lineRule="auto"/>
    </w:pPr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EUHeading">
    <w:name w:val="EUHeading"/>
    <w:basedOn w:val="Normal"/>
    <w:next w:val="EUNormal"/>
    <w:rsid w:val="0052481F"/>
    <w:pPr>
      <w:keepNext/>
      <w:pageBreakBefore/>
      <w:tabs>
        <w:tab w:val="left" w:pos="0"/>
      </w:tabs>
      <w:spacing w:before="120" w:after="240" w:line="240" w:lineRule="auto"/>
      <w:jc w:val="left"/>
      <w:outlineLvl w:val="0"/>
    </w:pPr>
    <w:rPr>
      <w:rFonts w:ascii="Times New Roman" w:eastAsia="Times New Roman" w:hAnsi="Times New Roman" w:cs="Times New Roman"/>
      <w:b/>
      <w:sz w:val="32"/>
      <w:szCs w:val="20"/>
      <w:lang w:val="en-GB"/>
    </w:rPr>
  </w:style>
  <w:style w:type="table" w:styleId="LightGrid-Accent1">
    <w:name w:val="Light Grid Accent 1"/>
    <w:basedOn w:val="TableNormal"/>
    <w:uiPriority w:val="62"/>
    <w:rsid w:val="0096591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EPItable">
    <w:name w:val="EPI_table"/>
    <w:basedOn w:val="TableNormal"/>
    <w:uiPriority w:val="99"/>
    <w:rsid w:val="0031354C"/>
    <w:pPr>
      <w:spacing w:after="0" w:line="240" w:lineRule="auto"/>
    </w:pPr>
    <w:tblPr/>
  </w:style>
  <w:style w:type="table" w:styleId="MediumShading2-Accent1">
    <w:name w:val="Medium Shading 2 Accent 1"/>
    <w:aliases w:val="EPI -table"/>
    <w:basedOn w:val="TableNormal"/>
    <w:uiPriority w:val="64"/>
    <w:rsid w:val="003135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1">
    <w:name w:val="Light List Accent 1"/>
    <w:aliases w:val="EPI table"/>
    <w:basedOn w:val="TableNormal"/>
    <w:uiPriority w:val="61"/>
    <w:rsid w:val="0031354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2S4EBodytextCar">
    <w:name w:val="S2S4E Body text Car"/>
    <w:basedOn w:val="DefaultParagraphFont"/>
    <w:link w:val="S2S4EBodytext"/>
    <w:locked/>
    <w:rsid w:val="00E05665"/>
    <w:rPr>
      <w:rFonts w:ascii="Ebrima" w:hAnsi="Ebrima"/>
      <w:sz w:val="22"/>
      <w:szCs w:val="22"/>
      <w:lang w:val="en-GB"/>
    </w:rPr>
  </w:style>
  <w:style w:type="paragraph" w:customStyle="1" w:styleId="S2S4EBodytext">
    <w:name w:val="S2S4E Body text"/>
    <w:basedOn w:val="Normal"/>
    <w:link w:val="S2S4EBodytextCar"/>
    <w:qFormat/>
    <w:rsid w:val="00E05665"/>
    <w:pPr>
      <w:suppressAutoHyphens/>
      <w:spacing w:line="240" w:lineRule="auto"/>
    </w:pPr>
    <w:rPr>
      <w:rFonts w:ascii="Ebrima" w:hAnsi="Ebrima"/>
      <w:sz w:val="22"/>
      <w:szCs w:val="22"/>
      <w:lang w:val="en-GB"/>
    </w:rPr>
  </w:style>
  <w:style w:type="paragraph" w:customStyle="1" w:styleId="task">
    <w:name w:val="task"/>
    <w:basedOn w:val="Normal"/>
    <w:rsid w:val="006104E2"/>
    <w:pPr>
      <w:suppressAutoHyphens/>
      <w:spacing w:after="0" w:line="100" w:lineRule="atLeast"/>
      <w:jc w:val="left"/>
    </w:pPr>
    <w:rPr>
      <w:rFonts w:ascii="Times New Roman" w:eastAsia="Times" w:hAnsi="Times New Roman" w:cs="Times New Roman"/>
      <w:kern w:val="1"/>
      <w:sz w:val="24"/>
      <w:szCs w:val="20"/>
      <w:lang w:val="en-GB" w:eastAsia="ar-SA"/>
    </w:rPr>
  </w:style>
  <w:style w:type="character" w:customStyle="1" w:styleId="ng-star-inserted">
    <w:name w:val="ng-star-inserted"/>
    <w:basedOn w:val="DefaultParagraphFont"/>
    <w:rsid w:val="006E725D"/>
  </w:style>
  <w:style w:type="table" w:styleId="GridTable1Light-Accent1">
    <w:name w:val="Grid Table 1 Light Accent 1"/>
    <w:basedOn w:val="TableNormal"/>
    <w:uiPriority w:val="46"/>
    <w:rsid w:val="00EE4594"/>
    <w:pPr>
      <w:spacing w:after="0" w:line="240" w:lineRule="auto"/>
    </w:pPr>
    <w:rPr>
      <w:rFonts w:eastAsiaTheme="minorHAnsi"/>
      <w:sz w:val="22"/>
      <w:szCs w:val="22"/>
      <w:lang w:val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">
    <w:name w:val="2"/>
    <w:basedOn w:val="TableNormal"/>
    <w:rsid w:val="00E45F36"/>
    <w:pPr>
      <w:spacing w:after="0" w:line="240" w:lineRule="auto"/>
    </w:pPr>
    <w:rPr>
      <w:rFonts w:ascii="Calibri" w:eastAsia="Calibri" w:hAnsi="Calibri" w:cs="Calibri"/>
      <w:sz w:val="22"/>
      <w:szCs w:val="22"/>
      <w:lang w:val="en-US" w:eastAsia="en-GB"/>
    </w:rPr>
    <w:tblPr>
      <w:tblStyleRowBandSize w:val="1"/>
      <w:tblStyleColBandSize w:val="1"/>
    </w:tblPr>
  </w:style>
  <w:style w:type="table" w:customStyle="1" w:styleId="1">
    <w:name w:val="1"/>
    <w:basedOn w:val="TableNormal"/>
    <w:rsid w:val="00E45F36"/>
    <w:pPr>
      <w:spacing w:after="0" w:line="240" w:lineRule="auto"/>
    </w:pPr>
    <w:rPr>
      <w:rFonts w:ascii="Calibri" w:eastAsia="Calibri" w:hAnsi="Calibri" w:cs="Calibri"/>
      <w:sz w:val="22"/>
      <w:szCs w:val="22"/>
      <w:lang w:val="en-US" w:eastAsia="en-GB"/>
    </w:rPr>
    <w:tblPr>
      <w:tblStyleRowBandSize w:val="1"/>
      <w:tblStyleColBandSize w:val="1"/>
    </w:tblPr>
  </w:style>
  <w:style w:type="character" w:customStyle="1" w:styleId="normaltextrun">
    <w:name w:val="normaltextrun"/>
    <w:basedOn w:val="DefaultParagraphFont"/>
    <w:rsid w:val="00607681"/>
  </w:style>
  <w:style w:type="character" w:styleId="UnresolvedMention">
    <w:name w:val="Unresolved Mention"/>
    <w:basedOn w:val="DefaultParagraphFont"/>
    <w:uiPriority w:val="99"/>
    <w:semiHidden/>
    <w:unhideWhenUsed/>
    <w:rsid w:val="004E7D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77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3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fina.hr/digitalizacija-poslovanja/e-racun/vodici-za-integraciju-racunovodstvenog-programa-sa-servisom-fina-e-racun/ugovaranje-usluge-za-korisnike-koji-imaju-finin-aplikacijski-certifikat" TargetMode="External"/><Relationship Id="rId26" Type="http://schemas.openxmlformats.org/officeDocument/2006/relationships/image" Target="media/image5.png"/><Relationship Id="rId21" Type="http://schemas.openxmlformats.org/officeDocument/2006/relationships/hyperlink" Target="https://www.fina.hr/ngsite/content/download/9167/164448/1" TargetMode="Externa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fina.hr/digitalizacija-poslovanja/e-racun/vodici-za-integraciju-racunovodstvenog-programa-sa-servisom-fina-e-racun/ugovaranje-usluge-za-korisnike-koji-nemaju-finin-aplikacijski-certifikat" TargetMode="External"/><Relationship Id="rId25" Type="http://schemas.openxmlformats.org/officeDocument/2006/relationships/hyperlink" Target="https://rdc.fina.hr/obrasci/ZahtjevAplikacijskieIDASeRacun.pdf" TargetMode="External"/><Relationship Id="rId33" Type="http://schemas.openxmlformats.org/officeDocument/2006/relationships/hyperlink" Target="mailto:podrska@edborel.hr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hyperlink" Target="https://rdc.fina.hr/upute/app-cms.pdf" TargetMode="External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podrska@edborel.hr" TargetMode="External"/><Relationship Id="rId23" Type="http://schemas.openxmlformats.org/officeDocument/2006/relationships/hyperlink" Target="https://www.fina.hr/ngsite/content/download/9166/164444/1" TargetMode="External"/><Relationship Id="rId28" Type="http://schemas.openxmlformats.org/officeDocument/2006/relationships/image" Target="media/image6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fina.hr/digitalizacija-poslovanja/e-racun/vodici-za-ugovaranje-paketa-fina-e-racun-plus" TargetMode="External"/><Relationship Id="rId31" Type="http://schemas.openxmlformats.org/officeDocument/2006/relationships/hyperlink" Target="https://fiskaplikacija.porezna-uprava.hr/api/uput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s://rdc.fina.hr/obrasci/ZahtjevAplikacijskieIDASeRacun.pdf" TargetMode="External"/><Relationship Id="rId27" Type="http://schemas.openxmlformats.org/officeDocument/2006/relationships/hyperlink" Target="https://www.fina.hr/ngsite/content/download/9166/164444/1" TargetMode="External"/><Relationship Id="rId30" Type="http://schemas.openxmlformats.org/officeDocument/2006/relationships/hyperlink" Target="https://fiskaplikacija.porezna-uprava.hr/" TargetMode="External"/><Relationship Id="rId35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5172DCFA2D44784B279425B15D08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2620D-D313-4346-84CC-058DD0E06963}"/>
      </w:docPartPr>
      <w:docPartBody>
        <w:p w:rsidR="0018352E" w:rsidRDefault="0018352E" w:rsidP="0018352E">
          <w:pPr>
            <w:pStyle w:val="E5172DCFA2D44784B279425B15D086DA"/>
          </w:pPr>
          <w:r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6BC"/>
    <w:rsid w:val="0003490A"/>
    <w:rsid w:val="000454F6"/>
    <w:rsid w:val="00054282"/>
    <w:rsid w:val="00077EC9"/>
    <w:rsid w:val="000863D2"/>
    <w:rsid w:val="000D1DBD"/>
    <w:rsid w:val="000F0B57"/>
    <w:rsid w:val="000F3213"/>
    <w:rsid w:val="00101FE4"/>
    <w:rsid w:val="00125389"/>
    <w:rsid w:val="00135CE9"/>
    <w:rsid w:val="0015070D"/>
    <w:rsid w:val="0018352E"/>
    <w:rsid w:val="001A0125"/>
    <w:rsid w:val="001A5593"/>
    <w:rsid w:val="001B415E"/>
    <w:rsid w:val="001B7169"/>
    <w:rsid w:val="001C789C"/>
    <w:rsid w:val="001D2FD6"/>
    <w:rsid w:val="001E7D29"/>
    <w:rsid w:val="001F7777"/>
    <w:rsid w:val="00211B30"/>
    <w:rsid w:val="00215590"/>
    <w:rsid w:val="00221505"/>
    <w:rsid w:val="002A128B"/>
    <w:rsid w:val="002D0E07"/>
    <w:rsid w:val="002F718B"/>
    <w:rsid w:val="0038107D"/>
    <w:rsid w:val="003943E0"/>
    <w:rsid w:val="003C10AA"/>
    <w:rsid w:val="003E6C55"/>
    <w:rsid w:val="00407BEB"/>
    <w:rsid w:val="004122CC"/>
    <w:rsid w:val="00490AEB"/>
    <w:rsid w:val="004F3C65"/>
    <w:rsid w:val="0052663B"/>
    <w:rsid w:val="005C5260"/>
    <w:rsid w:val="005F268E"/>
    <w:rsid w:val="006175DF"/>
    <w:rsid w:val="00627FF7"/>
    <w:rsid w:val="00632E76"/>
    <w:rsid w:val="00687779"/>
    <w:rsid w:val="006D70E9"/>
    <w:rsid w:val="00740BF2"/>
    <w:rsid w:val="00743017"/>
    <w:rsid w:val="00784C8A"/>
    <w:rsid w:val="007A6378"/>
    <w:rsid w:val="007B78AF"/>
    <w:rsid w:val="007D5418"/>
    <w:rsid w:val="008036CC"/>
    <w:rsid w:val="00803AF6"/>
    <w:rsid w:val="00810933"/>
    <w:rsid w:val="008475A5"/>
    <w:rsid w:val="00856437"/>
    <w:rsid w:val="008A6BE1"/>
    <w:rsid w:val="008B371B"/>
    <w:rsid w:val="008C3B38"/>
    <w:rsid w:val="008E4982"/>
    <w:rsid w:val="008F50CB"/>
    <w:rsid w:val="00984CB4"/>
    <w:rsid w:val="009D7057"/>
    <w:rsid w:val="009E6EEC"/>
    <w:rsid w:val="00A31760"/>
    <w:rsid w:val="00A83403"/>
    <w:rsid w:val="00A84F82"/>
    <w:rsid w:val="00A91623"/>
    <w:rsid w:val="00AC258C"/>
    <w:rsid w:val="00AE241E"/>
    <w:rsid w:val="00AF3F7C"/>
    <w:rsid w:val="00B01952"/>
    <w:rsid w:val="00BB6963"/>
    <w:rsid w:val="00BC5060"/>
    <w:rsid w:val="00BC642F"/>
    <w:rsid w:val="00BC6DB4"/>
    <w:rsid w:val="00BE1E9D"/>
    <w:rsid w:val="00C076C1"/>
    <w:rsid w:val="00C207E7"/>
    <w:rsid w:val="00C42F7A"/>
    <w:rsid w:val="00C46BAA"/>
    <w:rsid w:val="00C63F1D"/>
    <w:rsid w:val="00C71E72"/>
    <w:rsid w:val="00C7767F"/>
    <w:rsid w:val="00C8586D"/>
    <w:rsid w:val="00CA45E3"/>
    <w:rsid w:val="00CB3BC8"/>
    <w:rsid w:val="00CE37C2"/>
    <w:rsid w:val="00CE58A1"/>
    <w:rsid w:val="00CF077A"/>
    <w:rsid w:val="00D16509"/>
    <w:rsid w:val="00D60019"/>
    <w:rsid w:val="00DA3182"/>
    <w:rsid w:val="00DB46BC"/>
    <w:rsid w:val="00DC676B"/>
    <w:rsid w:val="00DE4A86"/>
    <w:rsid w:val="00DE5677"/>
    <w:rsid w:val="00E0297E"/>
    <w:rsid w:val="00E10A5E"/>
    <w:rsid w:val="00E87E02"/>
    <w:rsid w:val="00E90723"/>
    <w:rsid w:val="00EC44E5"/>
    <w:rsid w:val="00ED1B5D"/>
    <w:rsid w:val="00EF5D6D"/>
    <w:rsid w:val="00F01CE5"/>
    <w:rsid w:val="00F06816"/>
    <w:rsid w:val="00F129F4"/>
    <w:rsid w:val="00F25837"/>
    <w:rsid w:val="00F34CDF"/>
    <w:rsid w:val="00F351E6"/>
    <w:rsid w:val="00FB3C73"/>
    <w:rsid w:val="00FC7006"/>
    <w:rsid w:val="00FE4FC0"/>
    <w:rsid w:val="00FE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62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37C2"/>
    <w:rPr>
      <w:color w:val="808080"/>
    </w:rPr>
  </w:style>
  <w:style w:type="paragraph" w:customStyle="1" w:styleId="E5172DCFA2D44784B279425B15D086DA">
    <w:name w:val="E5172DCFA2D44784B279425B15D086DA"/>
    <w:rsid w:val="001835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06B1BB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2ecd0c95-debb-470f-a3c8-ca9b894323a0">SOLDEZA0777-1804107327-17665</_dlc_DocId>
    <_dlc_DocIdUrl xmlns="2ecd0c95-debb-470f-a3c8-ca9b894323a0">
      <Url>https://sharing.atos.net/sites/EU_LPP_FPA/_layouts/15/DocIdRedir.aspx?ID=SOLDEZA0777-1804107327-17665</Url>
      <Description>SOLDEZA0777-1804107327-17665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6D58B6978B5458A04F280DCE326A5" ma:contentTypeVersion="3" ma:contentTypeDescription="Create a new document." ma:contentTypeScope="" ma:versionID="91b86ec9ad30c63bb57c57b45209e783">
  <xsd:schema xmlns:xsd="http://www.w3.org/2001/XMLSchema" xmlns:xs="http://www.w3.org/2001/XMLSchema" xmlns:p="http://schemas.microsoft.com/office/2006/metadata/properties" xmlns:ns1="http://schemas.microsoft.com/sharepoint/v3" xmlns:ns2="2ecd0c95-debb-470f-a3c8-ca9b894323a0" targetNamespace="http://schemas.microsoft.com/office/2006/metadata/properties" ma:root="true" ma:fieldsID="b94ba5e5737b018913e043f8c0a8c307" ns1:_="" ns2:_="">
    <xsd:import namespace="http://schemas.microsoft.com/sharepoint/v3"/>
    <xsd:import namespace="2ecd0c95-debb-470f-a3c8-ca9b894323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d0c95-debb-470f-a3c8-ca9b894323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2B7212-5BF5-47F2-8563-4D8A487C3D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678EE2-38C1-4AF3-BEA6-BC65B588DD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ecd0c95-debb-470f-a3c8-ca9b894323a0"/>
  </ds:schemaRefs>
</ds:datastoreItem>
</file>

<file path=customXml/itemProps3.xml><?xml version="1.0" encoding="utf-8"?>
<ds:datastoreItem xmlns:ds="http://schemas.openxmlformats.org/officeDocument/2006/customXml" ds:itemID="{8BE0A6D5-F5CC-46B6-B52A-0B3D4305600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9198BA4-34B0-40E9-9650-9BDA472ABF6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8A3D551-2F54-4C67-BB47-7C2681870C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ecd0c95-debb-470f-a3c8-ca9b894323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1830</Words>
  <Characters>10437</Characters>
  <Application>Microsoft Office Word</Application>
  <DocSecurity>0</DocSecurity>
  <Lines>86</Lines>
  <Paragraphs>24</Paragraphs>
  <ScaleCrop>false</ScaleCrop>
  <Company>FER</Company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ocument Template</dc:title>
  <dc:subject/>
  <dc:creator>Leon Dragić</dc:creator>
  <cp:keywords/>
  <dc:description/>
  <cp:lastModifiedBy>Leon Dragić</cp:lastModifiedBy>
  <cp:revision>34</cp:revision>
  <cp:lastPrinted>2019-02-28T10:34:00Z</cp:lastPrinted>
  <dcterms:created xsi:type="dcterms:W3CDTF">2025-10-27T09:21:00Z</dcterms:created>
  <dcterms:modified xsi:type="dcterms:W3CDTF">2025-10-27T12:55:00Z</dcterms:modified>
  <cp:contentStatus>Fiskalizacija 2.0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0x0101000A06D58B6978B5458A04F280DCE326A5</vt:lpwstr>
  </property>
  <property fmtid="{D5CDD505-2E9C-101B-9397-08002B2CF9AE}" pid="3" name="_dlc_DocIdItemGuid">
    <vt:lpwstr>883ddbdb-7b24-4cd8-9ca9-e6bc08c01e0e</vt:lpwstr>
  </property>
</Properties>
</file>